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62" w:rsidRDefault="00A20262">
      <w:pPr>
        <w:pStyle w:val="ListParagraph"/>
        <w:ind w:left="360"/>
        <w:jc w:val="both"/>
        <w:rPr>
          <w:rFonts w:ascii="Arial" w:eastAsia="Arial" w:hAnsi="Arial" w:cs="Arial"/>
          <w:color w:val="244061"/>
          <w:sz w:val="20"/>
          <w:szCs w:val="20"/>
          <w:u w:color="244061"/>
        </w:rPr>
      </w:pPr>
    </w:p>
    <w:p w:rsidR="00A20262" w:rsidRDefault="00806643">
      <w:pPr>
        <w:pStyle w:val="ListParagraph"/>
        <w:ind w:left="0"/>
        <w:jc w:val="center"/>
        <w:rPr>
          <w:rFonts w:ascii="Arial" w:eastAsia="Arial" w:hAnsi="Arial" w:cs="Arial"/>
          <w:b/>
          <w:bCs/>
          <w:sz w:val="32"/>
          <w:szCs w:val="32"/>
        </w:rPr>
      </w:pPr>
      <w:r>
        <w:rPr>
          <w:rFonts w:ascii="Arial" w:hAnsi="Arial"/>
          <w:b/>
          <w:bCs/>
          <w:sz w:val="32"/>
          <w:szCs w:val="32"/>
        </w:rPr>
        <w:t>WALES LACROSSE</w:t>
      </w:r>
    </w:p>
    <w:p w:rsidR="00A20262" w:rsidRDefault="00806643">
      <w:pPr>
        <w:pStyle w:val="ListParagraph"/>
        <w:ind w:left="0"/>
        <w:jc w:val="center"/>
        <w:rPr>
          <w:rFonts w:ascii="Arial" w:eastAsia="Arial" w:hAnsi="Arial" w:cs="Arial"/>
          <w:b/>
          <w:bCs/>
        </w:rPr>
      </w:pPr>
      <w:r>
        <w:rPr>
          <w:rFonts w:ascii="Arial" w:hAnsi="Arial"/>
          <w:b/>
          <w:bCs/>
        </w:rPr>
        <w:t>CONSTITUTION</w:t>
      </w:r>
    </w:p>
    <w:p w:rsidR="00A20262" w:rsidRDefault="00806643">
      <w:pPr>
        <w:pStyle w:val="ListParagraph"/>
        <w:ind w:left="0"/>
        <w:jc w:val="center"/>
        <w:rPr>
          <w:rFonts w:ascii="Arial" w:eastAsia="Arial" w:hAnsi="Arial" w:cs="Arial"/>
          <w:b/>
          <w:bCs/>
        </w:rPr>
      </w:pPr>
      <w:r>
        <w:rPr>
          <w:rFonts w:ascii="Arial" w:hAnsi="Arial"/>
          <w:b/>
          <w:bCs/>
        </w:rPr>
        <w:t>2019</w:t>
      </w:r>
    </w:p>
    <w:p w:rsidR="00A20262" w:rsidRDefault="00A20262">
      <w:pPr>
        <w:pStyle w:val="ListParagraph"/>
        <w:ind w:left="0"/>
        <w:jc w:val="both"/>
        <w:rPr>
          <w:rFonts w:ascii="Arial" w:eastAsia="Arial" w:hAnsi="Arial" w:cs="Arial"/>
          <w:color w:val="00B050"/>
          <w:u w:color="00B050"/>
        </w:rPr>
      </w:pPr>
    </w:p>
    <w:p w:rsidR="00A20262" w:rsidRDefault="006B053F">
      <w:pPr>
        <w:pStyle w:val="Body"/>
        <w:spacing w:before="120" w:after="120"/>
        <w:rPr>
          <w:rFonts w:ascii="Arial" w:eastAsia="Arial" w:hAnsi="Arial" w:cs="Arial"/>
          <w:b/>
          <w:bCs/>
          <w:sz w:val="22"/>
          <w:szCs w:val="22"/>
        </w:rPr>
      </w:pPr>
      <w:r>
        <w:rPr>
          <w:rFonts w:ascii="Arial" w:hAnsi="Arial"/>
          <w:b/>
          <w:bCs/>
          <w:sz w:val="22"/>
          <w:szCs w:val="22"/>
          <w:lang w:val="en-US"/>
        </w:rPr>
        <w:t>GLOSSARY</w:t>
      </w:r>
    </w:p>
    <w:p w:rsidR="00A20262" w:rsidRDefault="00806643">
      <w:pPr>
        <w:pStyle w:val="Body"/>
        <w:spacing w:before="120" w:after="120"/>
        <w:jc w:val="both"/>
        <w:rPr>
          <w:rFonts w:ascii="Arial" w:eastAsia="Arial" w:hAnsi="Arial" w:cs="Arial"/>
          <w:sz w:val="22"/>
          <w:szCs w:val="22"/>
        </w:rPr>
      </w:pPr>
      <w:r>
        <w:rPr>
          <w:rFonts w:ascii="Arial" w:hAnsi="Arial"/>
          <w:sz w:val="22"/>
          <w:szCs w:val="22"/>
          <w:lang w:val="en-US"/>
        </w:rPr>
        <w:t>In this Constitution, unless the context requires otherwise</w:t>
      </w:r>
      <w:r w:rsidR="00476BC6">
        <w:rPr>
          <w:rFonts w:ascii="Arial" w:hAnsi="Arial"/>
          <w:sz w:val="22"/>
          <w:szCs w:val="22"/>
          <w:lang w:val="en-US"/>
        </w:rPr>
        <w:t>:</w:t>
      </w:r>
      <w:r>
        <w:rPr>
          <w:rFonts w:ascii="Arial" w:hAnsi="Arial"/>
          <w:sz w:val="22"/>
          <w:szCs w:val="22"/>
          <w:lang w:val="en-US"/>
        </w:rPr>
        <w:t>-</w:t>
      </w:r>
    </w:p>
    <w:p w:rsidR="00A20262" w:rsidRPr="00476BC6" w:rsidRDefault="00806643">
      <w:pPr>
        <w:pStyle w:val="Body"/>
        <w:spacing w:before="120" w:after="120"/>
        <w:jc w:val="both"/>
        <w:rPr>
          <w:rFonts w:ascii="Arial" w:eastAsia="Arial" w:hAnsi="Arial" w:cs="Arial"/>
          <w:color w:val="auto"/>
          <w:sz w:val="22"/>
          <w:szCs w:val="22"/>
        </w:rPr>
      </w:pPr>
      <w:r>
        <w:rPr>
          <w:rFonts w:ascii="Arial" w:hAnsi="Arial"/>
          <w:b/>
          <w:bCs/>
          <w:sz w:val="22"/>
          <w:szCs w:val="22"/>
          <w:lang w:val="en-US"/>
        </w:rPr>
        <w:t>“Annual Gen</w:t>
      </w:r>
      <w:r w:rsidRPr="00476BC6">
        <w:rPr>
          <w:rFonts w:ascii="Arial" w:hAnsi="Arial"/>
          <w:b/>
          <w:bCs/>
          <w:color w:val="auto"/>
          <w:sz w:val="22"/>
          <w:szCs w:val="22"/>
          <w:lang w:val="en-US"/>
        </w:rPr>
        <w:t xml:space="preserve">eral Meeting” </w:t>
      </w:r>
      <w:r w:rsidRPr="00476BC6">
        <w:rPr>
          <w:rFonts w:ascii="Arial" w:hAnsi="Arial"/>
          <w:color w:val="auto"/>
          <w:sz w:val="22"/>
          <w:szCs w:val="22"/>
          <w:lang w:val="en-US"/>
        </w:rPr>
        <w:t>means the annual meeting of the Members;</w:t>
      </w:r>
    </w:p>
    <w:p w:rsidR="00A20262" w:rsidRPr="00476BC6" w:rsidRDefault="00806643">
      <w:pPr>
        <w:pStyle w:val="Body"/>
        <w:spacing w:before="120" w:after="120"/>
        <w:jc w:val="both"/>
        <w:rPr>
          <w:rFonts w:ascii="Arial" w:eastAsia="Arial" w:hAnsi="Arial" w:cs="Arial"/>
          <w:color w:val="auto"/>
          <w:sz w:val="22"/>
          <w:szCs w:val="22"/>
        </w:rPr>
      </w:pPr>
      <w:r w:rsidRPr="00476BC6">
        <w:rPr>
          <w:rFonts w:ascii="Arial" w:hAnsi="Arial"/>
          <w:b/>
          <w:bCs/>
          <w:color w:val="auto"/>
          <w:sz w:val="22"/>
          <w:szCs w:val="22"/>
          <w:lang w:val="en-US"/>
        </w:rPr>
        <w:t>“Byelaws”</w:t>
      </w:r>
      <w:r w:rsidRPr="00476BC6">
        <w:rPr>
          <w:rFonts w:ascii="Arial" w:hAnsi="Arial"/>
          <w:color w:val="auto"/>
          <w:sz w:val="22"/>
          <w:szCs w:val="22"/>
          <w:lang w:val="en-US"/>
        </w:rPr>
        <w:t xml:space="preserve"> means</w:t>
      </w:r>
      <w:r w:rsidRPr="00476BC6">
        <w:rPr>
          <w:rFonts w:ascii="Arial" w:hAnsi="Arial"/>
          <w:color w:val="auto"/>
          <w:sz w:val="22"/>
          <w:szCs w:val="22"/>
        </w:rPr>
        <w:t xml:space="preserve"> </w:t>
      </w:r>
      <w:r w:rsidRPr="00476BC6">
        <w:rPr>
          <w:rFonts w:ascii="Arial" w:hAnsi="Arial"/>
          <w:color w:val="auto"/>
          <w:sz w:val="22"/>
          <w:szCs w:val="22"/>
          <w:lang w:val="en-US"/>
        </w:rPr>
        <w:t xml:space="preserve">the regulations, agreed by the </w:t>
      </w:r>
      <w:r w:rsidRPr="00476BC6">
        <w:rPr>
          <w:rFonts w:ascii="Arial" w:hAnsi="Arial"/>
          <w:color w:val="auto"/>
          <w:sz w:val="22"/>
          <w:szCs w:val="22"/>
          <w:u w:color="FF0000"/>
          <w:lang w:val="en-US"/>
        </w:rPr>
        <w:t>Executive</w:t>
      </w:r>
      <w:r w:rsidRPr="00476BC6">
        <w:rPr>
          <w:rFonts w:ascii="Arial" w:hAnsi="Arial"/>
          <w:color w:val="auto"/>
          <w:sz w:val="22"/>
          <w:szCs w:val="22"/>
          <w:lang w:val="en-US"/>
        </w:rPr>
        <w:t xml:space="preserve">, relating to the general administration of </w:t>
      </w:r>
      <w:r w:rsidRPr="00476BC6">
        <w:rPr>
          <w:rFonts w:ascii="Arial" w:hAnsi="Arial"/>
          <w:color w:val="auto"/>
          <w:sz w:val="22"/>
          <w:szCs w:val="22"/>
          <w:u w:color="FF0000"/>
          <w:lang w:val="en-US"/>
        </w:rPr>
        <w:t xml:space="preserve">Wales Lacrosse </w:t>
      </w:r>
      <w:r w:rsidRPr="00476BC6">
        <w:rPr>
          <w:rFonts w:ascii="Arial" w:hAnsi="Arial"/>
          <w:color w:val="auto"/>
          <w:sz w:val="22"/>
          <w:szCs w:val="22"/>
          <w:lang w:val="en-US"/>
        </w:rPr>
        <w:t>as amended from time to time;</w:t>
      </w:r>
    </w:p>
    <w:p w:rsidR="00A20262" w:rsidRPr="00476BC6" w:rsidRDefault="00806643">
      <w:pPr>
        <w:pStyle w:val="Default"/>
        <w:spacing w:before="120" w:after="120" w:line="276" w:lineRule="auto"/>
        <w:jc w:val="both"/>
        <w:rPr>
          <w:rFonts w:ascii="Arial" w:eastAsia="Arial" w:hAnsi="Arial" w:cs="Arial"/>
          <w:color w:val="auto"/>
          <w:sz w:val="22"/>
          <w:szCs w:val="22"/>
        </w:rPr>
      </w:pPr>
      <w:r w:rsidRPr="00476BC6">
        <w:rPr>
          <w:rFonts w:ascii="Arial" w:hAnsi="Arial"/>
          <w:b/>
          <w:bCs/>
          <w:color w:val="auto"/>
          <w:sz w:val="22"/>
          <w:szCs w:val="22"/>
        </w:rPr>
        <w:t xml:space="preserve">“CEO” </w:t>
      </w:r>
      <w:r w:rsidR="006B053F">
        <w:rPr>
          <w:rFonts w:ascii="Arial" w:hAnsi="Arial"/>
          <w:color w:val="auto"/>
          <w:sz w:val="22"/>
          <w:szCs w:val="22"/>
        </w:rPr>
        <w:t>means the c</w:t>
      </w:r>
      <w:r w:rsidRPr="00476BC6">
        <w:rPr>
          <w:rFonts w:ascii="Arial" w:hAnsi="Arial"/>
          <w:color w:val="auto"/>
          <w:sz w:val="22"/>
          <w:szCs w:val="22"/>
        </w:rPr>
        <w:t xml:space="preserve">hief </w:t>
      </w:r>
      <w:r w:rsidR="006B053F">
        <w:rPr>
          <w:rFonts w:ascii="Arial" w:hAnsi="Arial"/>
          <w:color w:val="auto"/>
          <w:sz w:val="22"/>
          <w:szCs w:val="22"/>
        </w:rPr>
        <w:t>e</w:t>
      </w:r>
      <w:r w:rsidRPr="00476BC6">
        <w:rPr>
          <w:rFonts w:ascii="Arial" w:hAnsi="Arial"/>
          <w:color w:val="auto"/>
          <w:sz w:val="22"/>
          <w:szCs w:val="22"/>
        </w:rPr>
        <w:t>xecutive</w:t>
      </w:r>
      <w:r w:rsidRPr="00476BC6">
        <w:rPr>
          <w:rFonts w:ascii="Arial" w:hAnsi="Arial"/>
          <w:b/>
          <w:bCs/>
          <w:color w:val="auto"/>
          <w:sz w:val="22"/>
          <w:szCs w:val="22"/>
        </w:rPr>
        <w:t xml:space="preserve"> </w:t>
      </w:r>
      <w:r w:rsidRPr="00476BC6">
        <w:rPr>
          <w:rFonts w:ascii="Arial" w:hAnsi="Arial"/>
          <w:color w:val="auto"/>
          <w:sz w:val="22"/>
          <w:szCs w:val="22"/>
        </w:rPr>
        <w:t xml:space="preserve">for the time being of </w:t>
      </w:r>
      <w:r w:rsidRPr="00476BC6">
        <w:rPr>
          <w:rFonts w:ascii="Arial" w:hAnsi="Arial"/>
          <w:color w:val="auto"/>
          <w:sz w:val="22"/>
          <w:szCs w:val="22"/>
          <w:u w:color="FF0000"/>
        </w:rPr>
        <w:t>Wales Lacrosse</w:t>
      </w:r>
      <w:r w:rsidRPr="00476BC6">
        <w:rPr>
          <w:rFonts w:ascii="Arial" w:hAnsi="Arial"/>
          <w:color w:val="auto"/>
          <w:sz w:val="22"/>
          <w:szCs w:val="22"/>
        </w:rPr>
        <w:t>;</w:t>
      </w:r>
    </w:p>
    <w:p w:rsidR="00A20262" w:rsidRDefault="00806643">
      <w:pPr>
        <w:pStyle w:val="Body"/>
        <w:spacing w:before="120" w:after="120"/>
        <w:jc w:val="both"/>
        <w:rPr>
          <w:rFonts w:ascii="Arial" w:hAnsi="Arial"/>
          <w:color w:val="auto"/>
          <w:sz w:val="22"/>
          <w:szCs w:val="22"/>
        </w:rPr>
      </w:pPr>
      <w:r w:rsidRPr="00476BC6">
        <w:rPr>
          <w:rFonts w:ascii="Arial" w:hAnsi="Arial"/>
          <w:b/>
          <w:bCs/>
          <w:color w:val="auto"/>
          <w:sz w:val="22"/>
          <w:szCs w:val="22"/>
          <w:lang w:val="en-US"/>
        </w:rPr>
        <w:t>“Chair”</w:t>
      </w:r>
      <w:r w:rsidRPr="00476BC6">
        <w:rPr>
          <w:rFonts w:ascii="Arial" w:hAnsi="Arial"/>
          <w:color w:val="auto"/>
          <w:sz w:val="22"/>
          <w:szCs w:val="22"/>
          <w:lang w:val="en-US"/>
        </w:rPr>
        <w:t xml:space="preserve"> means the </w:t>
      </w:r>
      <w:r w:rsidR="002C54F3">
        <w:rPr>
          <w:rFonts w:ascii="Arial" w:hAnsi="Arial"/>
          <w:color w:val="auto"/>
          <w:sz w:val="22"/>
          <w:szCs w:val="22"/>
          <w:lang w:val="en-US"/>
        </w:rPr>
        <w:t>c</w:t>
      </w:r>
      <w:r w:rsidRPr="00476BC6">
        <w:rPr>
          <w:rFonts w:ascii="Arial" w:hAnsi="Arial"/>
          <w:color w:val="auto"/>
          <w:sz w:val="22"/>
          <w:szCs w:val="22"/>
          <w:lang w:val="en-US"/>
        </w:rPr>
        <w:t>hair of the Executive for the time being</w:t>
      </w:r>
      <w:r w:rsidRPr="00476BC6">
        <w:rPr>
          <w:rFonts w:ascii="Arial" w:hAnsi="Arial"/>
          <w:color w:val="auto"/>
          <w:sz w:val="22"/>
          <w:szCs w:val="22"/>
        </w:rPr>
        <w:t>;</w:t>
      </w:r>
    </w:p>
    <w:p w:rsidR="002C54F3" w:rsidRPr="00476BC6" w:rsidRDefault="002C54F3">
      <w:pPr>
        <w:pStyle w:val="Body"/>
        <w:spacing w:before="120" w:after="120"/>
        <w:jc w:val="both"/>
        <w:rPr>
          <w:rFonts w:ascii="Arial" w:eastAsia="Arial" w:hAnsi="Arial" w:cs="Arial"/>
          <w:color w:val="auto"/>
          <w:sz w:val="22"/>
          <w:szCs w:val="22"/>
        </w:rPr>
      </w:pPr>
      <w:r w:rsidRPr="002C54F3">
        <w:rPr>
          <w:rFonts w:ascii="Arial" w:hAnsi="Arial"/>
          <w:b/>
          <w:color w:val="auto"/>
          <w:sz w:val="22"/>
          <w:szCs w:val="22"/>
        </w:rPr>
        <w:t>“Constitution”</w:t>
      </w:r>
      <w:r>
        <w:rPr>
          <w:rFonts w:ascii="Arial" w:hAnsi="Arial"/>
          <w:color w:val="auto"/>
          <w:sz w:val="22"/>
          <w:szCs w:val="22"/>
        </w:rPr>
        <w:t xml:space="preserve"> means this constitution as amended from time to time;</w:t>
      </w:r>
    </w:p>
    <w:p w:rsidR="00A20262" w:rsidRPr="00476BC6" w:rsidRDefault="00806643">
      <w:pPr>
        <w:pStyle w:val="Body"/>
        <w:spacing w:before="120" w:after="120"/>
        <w:jc w:val="both"/>
        <w:rPr>
          <w:rFonts w:ascii="Arial" w:eastAsia="Arial" w:hAnsi="Arial" w:cs="Arial"/>
          <w:color w:val="auto"/>
          <w:sz w:val="22"/>
          <w:szCs w:val="22"/>
        </w:rPr>
      </w:pPr>
      <w:r w:rsidRPr="00476BC6">
        <w:rPr>
          <w:rFonts w:ascii="Arial" w:hAnsi="Arial"/>
          <w:b/>
          <w:bCs/>
          <w:color w:val="auto"/>
          <w:sz w:val="22"/>
          <w:szCs w:val="22"/>
          <w:lang w:val="en-US"/>
        </w:rPr>
        <w:t>“</w:t>
      </w:r>
      <w:proofErr w:type="gramStart"/>
      <w:r w:rsidRPr="00476BC6">
        <w:rPr>
          <w:rFonts w:ascii="Arial" w:hAnsi="Arial"/>
          <w:b/>
          <w:bCs/>
          <w:color w:val="auto"/>
          <w:sz w:val="22"/>
          <w:szCs w:val="22"/>
          <w:lang w:val="en-US"/>
        </w:rPr>
        <w:t>document</w:t>
      </w:r>
      <w:proofErr w:type="gramEnd"/>
      <w:r w:rsidRPr="00476BC6">
        <w:rPr>
          <w:rFonts w:ascii="Arial" w:hAnsi="Arial"/>
          <w:b/>
          <w:bCs/>
          <w:color w:val="auto"/>
          <w:sz w:val="22"/>
          <w:szCs w:val="22"/>
          <w:lang w:val="en-US"/>
        </w:rPr>
        <w:t>”</w:t>
      </w:r>
      <w:r w:rsidRPr="00476BC6">
        <w:rPr>
          <w:rFonts w:ascii="Arial" w:hAnsi="Arial"/>
          <w:color w:val="auto"/>
          <w:sz w:val="22"/>
          <w:szCs w:val="22"/>
          <w:lang w:val="en-US"/>
        </w:rPr>
        <w:t xml:space="preserve"> includes, unless otherwise specified, any document sent or supplied in electronic form</w:t>
      </w:r>
      <w:r w:rsidR="002C54F3">
        <w:rPr>
          <w:rFonts w:ascii="Arial" w:hAnsi="Arial"/>
          <w:color w:val="auto"/>
          <w:sz w:val="22"/>
          <w:szCs w:val="22"/>
          <w:lang w:val="en-US"/>
        </w:rPr>
        <w:t xml:space="preserve"> (including but not limited to email)</w:t>
      </w:r>
      <w:r w:rsidRPr="00476BC6">
        <w:rPr>
          <w:rFonts w:ascii="Arial" w:hAnsi="Arial"/>
          <w:color w:val="auto"/>
          <w:sz w:val="22"/>
          <w:szCs w:val="22"/>
          <w:lang w:val="en-US"/>
        </w:rPr>
        <w:t>;</w:t>
      </w:r>
    </w:p>
    <w:p w:rsidR="00A20262" w:rsidRPr="00476BC6" w:rsidRDefault="00806643">
      <w:pPr>
        <w:pStyle w:val="Body"/>
        <w:spacing w:before="120" w:after="120"/>
        <w:rPr>
          <w:rFonts w:ascii="Arial" w:eastAsia="Arial" w:hAnsi="Arial" w:cs="Arial"/>
          <w:color w:val="auto"/>
          <w:sz w:val="22"/>
          <w:szCs w:val="22"/>
        </w:rPr>
      </w:pPr>
      <w:r w:rsidRPr="006B053F">
        <w:rPr>
          <w:rFonts w:ascii="Arial" w:hAnsi="Arial"/>
          <w:b/>
          <w:color w:val="auto"/>
          <w:sz w:val="22"/>
          <w:szCs w:val="22"/>
          <w:lang w:val="en-US"/>
        </w:rPr>
        <w:t>“</w:t>
      </w:r>
      <w:r w:rsidRPr="006B053F">
        <w:rPr>
          <w:rFonts w:ascii="Arial" w:hAnsi="Arial"/>
          <w:b/>
          <w:bCs/>
          <w:color w:val="auto"/>
          <w:sz w:val="22"/>
          <w:szCs w:val="22"/>
          <w:lang w:val="en-US"/>
        </w:rPr>
        <w:t>Executive</w:t>
      </w:r>
      <w:r w:rsidRPr="006B053F">
        <w:rPr>
          <w:rFonts w:ascii="Arial" w:hAnsi="Arial"/>
          <w:b/>
          <w:color w:val="auto"/>
          <w:sz w:val="22"/>
          <w:szCs w:val="22"/>
          <w:lang w:val="en-US"/>
        </w:rPr>
        <w:t>”</w:t>
      </w:r>
      <w:r w:rsidRPr="00476BC6">
        <w:rPr>
          <w:rFonts w:ascii="Arial" w:hAnsi="Arial"/>
          <w:color w:val="auto"/>
          <w:sz w:val="22"/>
          <w:szCs w:val="22"/>
          <w:lang w:val="en-US"/>
        </w:rPr>
        <w:t xml:space="preserve"> means </w:t>
      </w:r>
      <w:r w:rsidRPr="00476BC6">
        <w:rPr>
          <w:rFonts w:ascii="Arial" w:hAnsi="Arial"/>
          <w:color w:val="auto"/>
          <w:sz w:val="22"/>
          <w:szCs w:val="22"/>
          <w:lang w:val="en-US"/>
        </w:rPr>
        <w:t xml:space="preserve">the main decision making committee of </w:t>
      </w:r>
      <w:r w:rsidRPr="00476BC6">
        <w:rPr>
          <w:rFonts w:ascii="Arial" w:hAnsi="Arial"/>
          <w:color w:val="auto"/>
          <w:sz w:val="22"/>
          <w:szCs w:val="22"/>
          <w:u w:color="FF0000"/>
          <w:lang w:val="en-US"/>
        </w:rPr>
        <w:t>Wales Lacrosse</w:t>
      </w:r>
      <w:r w:rsidRPr="00476BC6">
        <w:rPr>
          <w:rFonts w:ascii="Arial" w:hAnsi="Arial"/>
          <w:color w:val="auto"/>
          <w:sz w:val="22"/>
          <w:szCs w:val="22"/>
        </w:rPr>
        <w:t>;</w:t>
      </w:r>
    </w:p>
    <w:p w:rsidR="00A20262" w:rsidRPr="00476BC6" w:rsidRDefault="00806643">
      <w:pPr>
        <w:pStyle w:val="Body"/>
        <w:spacing w:before="120" w:after="120"/>
        <w:jc w:val="both"/>
        <w:rPr>
          <w:rFonts w:ascii="Arial" w:eastAsia="Arial" w:hAnsi="Arial" w:cs="Arial"/>
          <w:color w:val="auto"/>
          <w:sz w:val="22"/>
          <w:szCs w:val="22"/>
        </w:rPr>
      </w:pPr>
      <w:r w:rsidRPr="00476BC6">
        <w:rPr>
          <w:rFonts w:ascii="Arial" w:hAnsi="Arial"/>
          <w:b/>
          <w:bCs/>
          <w:color w:val="auto"/>
          <w:sz w:val="22"/>
          <w:szCs w:val="22"/>
          <w:lang w:val="en-US"/>
        </w:rPr>
        <w:t xml:space="preserve">“Executive Officer” </w:t>
      </w:r>
      <w:r w:rsidRPr="00476BC6">
        <w:rPr>
          <w:rFonts w:ascii="Arial" w:hAnsi="Arial"/>
          <w:color w:val="auto"/>
          <w:sz w:val="22"/>
          <w:szCs w:val="22"/>
          <w:lang w:val="en-US"/>
        </w:rPr>
        <w:t>means the Chair, CEO, Treasurer, Director of Performance (Men</w:t>
      </w:r>
      <w:r w:rsidR="002C54F3">
        <w:rPr>
          <w:rFonts w:ascii="Arial" w:hAnsi="Arial"/>
          <w:color w:val="auto"/>
          <w:sz w:val="22"/>
          <w:szCs w:val="22"/>
          <w:lang w:val="en-US"/>
        </w:rPr>
        <w:t>),</w:t>
      </w:r>
      <w:r w:rsidR="002C54F3" w:rsidRPr="002C54F3">
        <w:t xml:space="preserve"> </w:t>
      </w:r>
      <w:r w:rsidR="002C54F3" w:rsidRPr="002C54F3">
        <w:rPr>
          <w:rFonts w:ascii="Arial" w:hAnsi="Arial"/>
          <w:color w:val="auto"/>
          <w:sz w:val="22"/>
          <w:szCs w:val="22"/>
          <w:lang w:val="en-US"/>
        </w:rPr>
        <w:t>Director of Performance</w:t>
      </w:r>
      <w:r w:rsidRPr="00476BC6">
        <w:rPr>
          <w:rFonts w:ascii="Arial" w:hAnsi="Arial"/>
          <w:color w:val="auto"/>
          <w:sz w:val="22"/>
          <w:szCs w:val="22"/>
          <w:lang w:val="en-US"/>
        </w:rPr>
        <w:t xml:space="preserve"> </w:t>
      </w:r>
      <w:r w:rsidR="002C54F3">
        <w:rPr>
          <w:rFonts w:ascii="Arial" w:hAnsi="Arial"/>
          <w:color w:val="auto"/>
          <w:sz w:val="22"/>
          <w:szCs w:val="22"/>
          <w:lang w:val="en-US"/>
        </w:rPr>
        <w:t>(</w:t>
      </w:r>
      <w:r w:rsidRPr="00476BC6">
        <w:rPr>
          <w:rFonts w:ascii="Arial" w:hAnsi="Arial"/>
          <w:color w:val="auto"/>
          <w:sz w:val="22"/>
          <w:szCs w:val="22"/>
          <w:lang w:val="en-US"/>
        </w:rPr>
        <w:t xml:space="preserve">Women), </w:t>
      </w:r>
      <w:r w:rsidR="002C54F3">
        <w:rPr>
          <w:rFonts w:ascii="Arial" w:hAnsi="Arial"/>
          <w:color w:val="auto"/>
          <w:sz w:val="22"/>
          <w:szCs w:val="22"/>
          <w:lang w:val="en-US"/>
        </w:rPr>
        <w:t xml:space="preserve">Director of </w:t>
      </w:r>
      <w:r w:rsidRPr="00476BC6">
        <w:rPr>
          <w:rFonts w:ascii="Arial" w:hAnsi="Arial"/>
          <w:color w:val="auto"/>
          <w:sz w:val="22"/>
          <w:szCs w:val="22"/>
          <w:lang w:val="en-US"/>
        </w:rPr>
        <w:t xml:space="preserve">Development and </w:t>
      </w:r>
      <w:r w:rsidR="002C54F3">
        <w:rPr>
          <w:rFonts w:ascii="Arial" w:hAnsi="Arial"/>
          <w:color w:val="auto"/>
          <w:sz w:val="22"/>
          <w:szCs w:val="22"/>
          <w:lang w:val="en-US"/>
        </w:rPr>
        <w:t xml:space="preserve">Director of </w:t>
      </w:r>
      <w:r w:rsidRPr="00476BC6">
        <w:rPr>
          <w:rFonts w:ascii="Arial" w:hAnsi="Arial"/>
          <w:color w:val="auto"/>
          <w:sz w:val="22"/>
          <w:szCs w:val="22"/>
          <w:lang w:val="en-US"/>
        </w:rPr>
        <w:t xml:space="preserve">Safeguarding </w:t>
      </w:r>
      <w:proofErr w:type="gramStart"/>
      <w:r w:rsidRPr="00476BC6">
        <w:rPr>
          <w:rFonts w:ascii="Arial" w:hAnsi="Arial"/>
          <w:color w:val="auto"/>
          <w:sz w:val="22"/>
          <w:szCs w:val="22"/>
          <w:lang w:val="en-US"/>
        </w:rPr>
        <w:t>of</w:t>
      </w:r>
      <w:proofErr w:type="gramEnd"/>
      <w:r w:rsidRPr="00476BC6">
        <w:rPr>
          <w:rFonts w:ascii="Arial" w:hAnsi="Arial"/>
          <w:color w:val="auto"/>
          <w:sz w:val="22"/>
          <w:szCs w:val="22"/>
          <w:lang w:val="en-US"/>
        </w:rPr>
        <w:t xml:space="preserve"> </w:t>
      </w:r>
      <w:r w:rsidRPr="00476BC6">
        <w:rPr>
          <w:rFonts w:ascii="Arial" w:hAnsi="Arial"/>
          <w:color w:val="auto"/>
          <w:sz w:val="22"/>
          <w:szCs w:val="22"/>
          <w:u w:color="FF0000"/>
          <w:lang w:val="en-US"/>
        </w:rPr>
        <w:t>Wales Lacrosse</w:t>
      </w:r>
      <w:r w:rsidRPr="00476BC6">
        <w:rPr>
          <w:rFonts w:ascii="Arial" w:hAnsi="Arial"/>
          <w:color w:val="auto"/>
          <w:sz w:val="22"/>
          <w:szCs w:val="22"/>
        </w:rPr>
        <w:t xml:space="preserve">; </w:t>
      </w:r>
    </w:p>
    <w:p w:rsidR="00A20262" w:rsidRPr="00476BC6" w:rsidRDefault="00806643">
      <w:pPr>
        <w:pStyle w:val="Default"/>
        <w:spacing w:before="120" w:after="120" w:line="276" w:lineRule="auto"/>
        <w:jc w:val="both"/>
        <w:rPr>
          <w:rFonts w:ascii="Arial" w:eastAsia="Arial" w:hAnsi="Arial" w:cs="Arial"/>
          <w:color w:val="auto"/>
          <w:sz w:val="22"/>
          <w:szCs w:val="22"/>
        </w:rPr>
      </w:pPr>
      <w:r w:rsidRPr="00476BC6">
        <w:rPr>
          <w:rFonts w:ascii="Arial" w:hAnsi="Arial"/>
          <w:b/>
          <w:bCs/>
          <w:color w:val="auto"/>
          <w:sz w:val="22"/>
          <w:szCs w:val="22"/>
        </w:rPr>
        <w:t xml:space="preserve">“General Meeting” </w:t>
      </w:r>
      <w:r w:rsidRPr="00476BC6">
        <w:rPr>
          <w:rFonts w:ascii="Arial" w:hAnsi="Arial"/>
          <w:color w:val="auto"/>
          <w:sz w:val="22"/>
          <w:szCs w:val="22"/>
        </w:rPr>
        <w:t>means a meeting of the Members</w:t>
      </w:r>
      <w:r w:rsidR="002C54F3">
        <w:rPr>
          <w:rFonts w:ascii="Arial" w:hAnsi="Arial"/>
          <w:color w:val="auto"/>
          <w:sz w:val="22"/>
          <w:szCs w:val="22"/>
        </w:rPr>
        <w:t xml:space="preserve"> held in accordance with the Constitution</w:t>
      </w:r>
      <w:r w:rsidR="005D2799">
        <w:rPr>
          <w:rFonts w:ascii="Arial" w:hAnsi="Arial"/>
          <w:color w:val="auto"/>
          <w:sz w:val="22"/>
          <w:szCs w:val="22"/>
        </w:rPr>
        <w:t xml:space="preserve"> (and includes an Annual General Meeting)</w:t>
      </w:r>
      <w:r w:rsidRPr="00476BC6">
        <w:rPr>
          <w:rFonts w:ascii="Arial" w:hAnsi="Arial"/>
          <w:color w:val="auto"/>
          <w:sz w:val="22"/>
          <w:szCs w:val="22"/>
        </w:rPr>
        <w:t>;</w:t>
      </w:r>
    </w:p>
    <w:p w:rsidR="00A20262" w:rsidRPr="00476BC6" w:rsidRDefault="00806643" w:rsidP="006B053F">
      <w:pPr>
        <w:pStyle w:val="Body"/>
        <w:spacing w:before="120" w:after="120"/>
        <w:jc w:val="both"/>
        <w:rPr>
          <w:rFonts w:ascii="Arial" w:eastAsia="Arial" w:hAnsi="Arial" w:cs="Arial"/>
          <w:color w:val="auto"/>
          <w:sz w:val="22"/>
          <w:szCs w:val="22"/>
        </w:rPr>
      </w:pPr>
      <w:r w:rsidRPr="00476BC6">
        <w:rPr>
          <w:rFonts w:ascii="Arial" w:hAnsi="Arial"/>
          <w:b/>
          <w:bCs/>
          <w:color w:val="auto"/>
          <w:sz w:val="22"/>
          <w:szCs w:val="22"/>
        </w:rPr>
        <w:t xml:space="preserve">“Member” </w:t>
      </w:r>
      <w:r w:rsidRPr="00476BC6">
        <w:rPr>
          <w:rFonts w:ascii="Arial" w:hAnsi="Arial"/>
          <w:color w:val="auto"/>
          <w:sz w:val="22"/>
          <w:szCs w:val="22"/>
        </w:rPr>
        <w:t xml:space="preserve">means an </w:t>
      </w:r>
      <w:r w:rsidRPr="00476BC6">
        <w:rPr>
          <w:rFonts w:ascii="Arial" w:hAnsi="Arial"/>
          <w:color w:val="auto"/>
          <w:sz w:val="22"/>
          <w:szCs w:val="22"/>
          <w:u w:color="FF0000"/>
        </w:rPr>
        <w:t xml:space="preserve">individual </w:t>
      </w:r>
      <w:r w:rsidRPr="00476BC6">
        <w:rPr>
          <w:rFonts w:ascii="Arial" w:hAnsi="Arial"/>
          <w:color w:val="auto"/>
          <w:sz w:val="22"/>
          <w:szCs w:val="22"/>
        </w:rPr>
        <w:t xml:space="preserve">who </w:t>
      </w:r>
      <w:r w:rsidRPr="006B053F">
        <w:rPr>
          <w:rFonts w:ascii="Arial" w:hAnsi="Arial"/>
          <w:color w:val="auto"/>
          <w:sz w:val="22"/>
          <w:szCs w:val="22"/>
          <w:lang w:val="en-US"/>
        </w:rPr>
        <w:t>has</w:t>
      </w:r>
      <w:r w:rsidRPr="00476BC6">
        <w:rPr>
          <w:rFonts w:ascii="Arial" w:hAnsi="Arial"/>
          <w:color w:val="auto"/>
          <w:sz w:val="22"/>
          <w:szCs w:val="22"/>
        </w:rPr>
        <w:t xml:space="preserve"> agreed to become a </w:t>
      </w:r>
      <w:r w:rsidR="002C54F3">
        <w:rPr>
          <w:rFonts w:ascii="Arial" w:hAnsi="Arial"/>
          <w:color w:val="auto"/>
          <w:sz w:val="22"/>
          <w:szCs w:val="22"/>
        </w:rPr>
        <w:t>m</w:t>
      </w:r>
      <w:r w:rsidRPr="00476BC6">
        <w:rPr>
          <w:rFonts w:ascii="Arial" w:hAnsi="Arial"/>
          <w:color w:val="auto"/>
          <w:sz w:val="22"/>
          <w:szCs w:val="22"/>
        </w:rPr>
        <w:t>ember of Wales Lacrosse and has signed such documents as the Executive may from time to time require for that purpose and who has paid any joining fee and any annual or other membership fee specified from time to time by the Executive;</w:t>
      </w:r>
    </w:p>
    <w:p w:rsidR="00A20262" w:rsidRPr="00476BC6" w:rsidRDefault="00806643">
      <w:pPr>
        <w:pStyle w:val="Default"/>
        <w:spacing w:before="120" w:after="120" w:line="276" w:lineRule="auto"/>
        <w:jc w:val="both"/>
        <w:rPr>
          <w:rFonts w:ascii="Arial" w:eastAsia="Arial" w:hAnsi="Arial" w:cs="Arial"/>
          <w:color w:val="auto"/>
          <w:sz w:val="22"/>
          <w:szCs w:val="22"/>
        </w:rPr>
      </w:pPr>
      <w:r w:rsidRPr="00476BC6">
        <w:rPr>
          <w:rFonts w:ascii="Arial" w:hAnsi="Arial"/>
          <w:b/>
          <w:bCs/>
          <w:color w:val="auto"/>
          <w:sz w:val="22"/>
          <w:szCs w:val="22"/>
        </w:rPr>
        <w:t>“</w:t>
      </w:r>
      <w:proofErr w:type="gramStart"/>
      <w:r w:rsidRPr="00476BC6">
        <w:rPr>
          <w:rFonts w:ascii="Arial" w:hAnsi="Arial"/>
          <w:b/>
          <w:bCs/>
          <w:color w:val="auto"/>
          <w:sz w:val="22"/>
          <w:szCs w:val="22"/>
        </w:rPr>
        <w:t>participate</w:t>
      </w:r>
      <w:proofErr w:type="gramEnd"/>
      <w:r w:rsidRPr="00476BC6">
        <w:rPr>
          <w:rFonts w:ascii="Arial" w:hAnsi="Arial"/>
          <w:b/>
          <w:bCs/>
          <w:color w:val="auto"/>
          <w:sz w:val="22"/>
          <w:szCs w:val="22"/>
        </w:rPr>
        <w:t>”</w:t>
      </w:r>
      <w:r w:rsidRPr="00476BC6">
        <w:rPr>
          <w:rFonts w:ascii="Arial" w:hAnsi="Arial"/>
          <w:color w:val="auto"/>
          <w:sz w:val="22"/>
          <w:szCs w:val="22"/>
        </w:rPr>
        <w:t xml:space="preserve">, in relation to a meeting, has the meaning given in </w:t>
      </w:r>
      <w:r w:rsidR="00A02F38">
        <w:rPr>
          <w:rFonts w:ascii="Arial" w:hAnsi="Arial"/>
          <w:color w:val="auto"/>
          <w:sz w:val="22"/>
          <w:szCs w:val="22"/>
        </w:rPr>
        <w:t>c</w:t>
      </w:r>
      <w:r w:rsidRPr="00476BC6">
        <w:rPr>
          <w:rFonts w:ascii="Arial" w:hAnsi="Arial"/>
          <w:color w:val="auto"/>
          <w:sz w:val="22"/>
          <w:szCs w:val="22"/>
        </w:rPr>
        <w:t xml:space="preserve">lause </w:t>
      </w:r>
      <w:r w:rsidR="00A02F38">
        <w:rPr>
          <w:rFonts w:ascii="Arial" w:hAnsi="Arial"/>
          <w:color w:val="auto"/>
          <w:sz w:val="22"/>
          <w:szCs w:val="22"/>
        </w:rPr>
        <w:t>4.6</w:t>
      </w:r>
      <w:r w:rsidRPr="00476BC6">
        <w:rPr>
          <w:rFonts w:ascii="Arial" w:hAnsi="Arial"/>
          <w:color w:val="auto"/>
          <w:sz w:val="22"/>
          <w:szCs w:val="22"/>
        </w:rPr>
        <w:t>;</w:t>
      </w:r>
    </w:p>
    <w:p w:rsidR="00A20262" w:rsidRPr="00476BC6" w:rsidRDefault="00806643">
      <w:pPr>
        <w:pStyle w:val="Default"/>
        <w:spacing w:before="120" w:after="120" w:line="276" w:lineRule="auto"/>
        <w:jc w:val="both"/>
        <w:rPr>
          <w:rFonts w:ascii="Arial" w:eastAsia="Arial" w:hAnsi="Arial" w:cs="Arial"/>
          <w:color w:val="auto"/>
          <w:sz w:val="22"/>
          <w:szCs w:val="22"/>
        </w:rPr>
      </w:pPr>
      <w:r w:rsidRPr="00476BC6">
        <w:rPr>
          <w:rFonts w:ascii="Arial" w:hAnsi="Arial"/>
          <w:b/>
          <w:bCs/>
          <w:color w:val="auto"/>
          <w:sz w:val="22"/>
          <w:szCs w:val="22"/>
        </w:rPr>
        <w:t>“</w:t>
      </w:r>
      <w:proofErr w:type="gramStart"/>
      <w:r w:rsidRPr="00476BC6">
        <w:rPr>
          <w:rFonts w:ascii="Arial" w:hAnsi="Arial"/>
          <w:b/>
          <w:bCs/>
          <w:color w:val="auto"/>
          <w:sz w:val="22"/>
          <w:szCs w:val="22"/>
        </w:rPr>
        <w:t>proxy</w:t>
      </w:r>
      <w:proofErr w:type="gramEnd"/>
      <w:r w:rsidRPr="00476BC6">
        <w:rPr>
          <w:rFonts w:ascii="Arial" w:hAnsi="Arial"/>
          <w:b/>
          <w:bCs/>
          <w:color w:val="auto"/>
          <w:sz w:val="22"/>
          <w:szCs w:val="22"/>
        </w:rPr>
        <w:t xml:space="preserve"> notice”</w:t>
      </w:r>
      <w:r w:rsidRPr="00476BC6">
        <w:rPr>
          <w:rFonts w:ascii="Arial" w:hAnsi="Arial"/>
          <w:color w:val="auto"/>
          <w:sz w:val="22"/>
          <w:szCs w:val="22"/>
        </w:rPr>
        <w:t xml:space="preserve"> has the meaning given in </w:t>
      </w:r>
      <w:r w:rsidR="00A02F38">
        <w:rPr>
          <w:rFonts w:ascii="Arial" w:hAnsi="Arial"/>
          <w:color w:val="auto"/>
          <w:sz w:val="22"/>
          <w:szCs w:val="22"/>
        </w:rPr>
        <w:t>c</w:t>
      </w:r>
      <w:r w:rsidRPr="00476BC6">
        <w:rPr>
          <w:rFonts w:ascii="Arial" w:hAnsi="Arial"/>
          <w:color w:val="auto"/>
          <w:sz w:val="22"/>
          <w:szCs w:val="22"/>
        </w:rPr>
        <w:t xml:space="preserve">lause </w:t>
      </w:r>
      <w:r w:rsidR="00A02F38">
        <w:rPr>
          <w:rFonts w:ascii="Arial" w:hAnsi="Arial"/>
          <w:color w:val="auto"/>
          <w:sz w:val="22"/>
          <w:szCs w:val="22"/>
        </w:rPr>
        <w:t>8.1</w:t>
      </w:r>
      <w:r w:rsidRPr="00476BC6">
        <w:rPr>
          <w:rFonts w:ascii="Arial" w:hAnsi="Arial"/>
          <w:color w:val="auto"/>
          <w:sz w:val="22"/>
          <w:szCs w:val="22"/>
        </w:rPr>
        <w:t>;</w:t>
      </w:r>
    </w:p>
    <w:p w:rsidR="00A20262" w:rsidRPr="00476BC6" w:rsidRDefault="00806643">
      <w:pPr>
        <w:pStyle w:val="Body"/>
        <w:spacing w:before="120" w:after="120"/>
        <w:jc w:val="both"/>
        <w:rPr>
          <w:rFonts w:ascii="Arial" w:eastAsia="Arial" w:hAnsi="Arial" w:cs="Arial"/>
          <w:color w:val="auto"/>
          <w:sz w:val="22"/>
          <w:szCs w:val="22"/>
        </w:rPr>
      </w:pPr>
      <w:r w:rsidRPr="00476BC6">
        <w:rPr>
          <w:rFonts w:ascii="Arial" w:hAnsi="Arial"/>
          <w:b/>
          <w:bCs/>
          <w:color w:val="auto"/>
          <w:sz w:val="22"/>
          <w:szCs w:val="22"/>
          <w:lang w:val="en-US"/>
        </w:rPr>
        <w:t>“</w:t>
      </w:r>
      <w:r w:rsidR="00DA3AF4">
        <w:rPr>
          <w:rFonts w:ascii="Arial" w:hAnsi="Arial"/>
          <w:b/>
          <w:bCs/>
          <w:color w:val="auto"/>
          <w:sz w:val="22"/>
          <w:szCs w:val="22"/>
          <w:lang w:val="en-US"/>
        </w:rPr>
        <w:t>S</w:t>
      </w:r>
      <w:r w:rsidRPr="00476BC6">
        <w:rPr>
          <w:rFonts w:ascii="Arial" w:hAnsi="Arial"/>
          <w:b/>
          <w:bCs/>
          <w:color w:val="auto"/>
          <w:sz w:val="22"/>
          <w:szCs w:val="22"/>
          <w:lang w:val="en-US"/>
        </w:rPr>
        <w:t xml:space="preserve">pecial </w:t>
      </w:r>
      <w:r w:rsidR="00DA3AF4">
        <w:rPr>
          <w:rFonts w:ascii="Arial" w:hAnsi="Arial"/>
          <w:b/>
          <w:bCs/>
          <w:color w:val="auto"/>
          <w:sz w:val="22"/>
          <w:szCs w:val="22"/>
          <w:lang w:val="en-US"/>
        </w:rPr>
        <w:t>R</w:t>
      </w:r>
      <w:r w:rsidRPr="00476BC6">
        <w:rPr>
          <w:rFonts w:ascii="Arial" w:hAnsi="Arial"/>
          <w:b/>
          <w:bCs/>
          <w:color w:val="auto"/>
          <w:sz w:val="22"/>
          <w:szCs w:val="22"/>
          <w:lang w:val="en-US"/>
        </w:rPr>
        <w:t>esolution”</w:t>
      </w:r>
      <w:r w:rsidRPr="00476BC6">
        <w:rPr>
          <w:rFonts w:ascii="Arial" w:hAnsi="Arial"/>
          <w:color w:val="auto"/>
          <w:sz w:val="22"/>
          <w:szCs w:val="22"/>
          <w:lang w:val="en-US"/>
        </w:rPr>
        <w:t xml:space="preserve"> is a resolution (</w:t>
      </w:r>
      <w:proofErr w:type="spellStart"/>
      <w:r w:rsidRPr="00476BC6">
        <w:rPr>
          <w:rFonts w:ascii="Arial" w:hAnsi="Arial"/>
          <w:color w:val="auto"/>
          <w:sz w:val="22"/>
          <w:szCs w:val="22"/>
          <w:lang w:val="en-US"/>
        </w:rPr>
        <w:t>i</w:t>
      </w:r>
      <w:proofErr w:type="spellEnd"/>
      <w:r w:rsidRPr="00476BC6">
        <w:rPr>
          <w:rFonts w:ascii="Arial" w:hAnsi="Arial"/>
          <w:color w:val="auto"/>
          <w:sz w:val="22"/>
          <w:szCs w:val="22"/>
          <w:lang w:val="en-US"/>
        </w:rPr>
        <w:t xml:space="preserve">) proposed at a duly convened </w:t>
      </w:r>
      <w:r w:rsidR="008C6F8F">
        <w:rPr>
          <w:rFonts w:ascii="Arial" w:hAnsi="Arial"/>
          <w:color w:val="auto"/>
          <w:sz w:val="22"/>
          <w:szCs w:val="22"/>
          <w:lang w:val="en-US"/>
        </w:rPr>
        <w:t>General Meeting</w:t>
      </w:r>
      <w:r w:rsidRPr="00476BC6">
        <w:rPr>
          <w:rFonts w:ascii="Arial" w:hAnsi="Arial"/>
          <w:color w:val="auto"/>
          <w:sz w:val="22"/>
          <w:szCs w:val="22"/>
          <w:lang w:val="en-US"/>
        </w:rPr>
        <w:t xml:space="preserve"> at which </w:t>
      </w:r>
      <w:r w:rsidR="005D2799">
        <w:rPr>
          <w:rFonts w:ascii="Arial" w:hAnsi="Arial"/>
          <w:color w:val="auto"/>
          <w:sz w:val="22"/>
          <w:szCs w:val="22"/>
          <w:lang w:val="en-US"/>
        </w:rPr>
        <w:t xml:space="preserve">at least 25% of the Members are present (in person or by proxy) </w:t>
      </w:r>
      <w:r w:rsidRPr="00476BC6">
        <w:rPr>
          <w:rFonts w:ascii="Arial" w:hAnsi="Arial"/>
          <w:color w:val="auto"/>
          <w:sz w:val="22"/>
          <w:szCs w:val="22"/>
          <w:lang w:val="en-US"/>
        </w:rPr>
        <w:t xml:space="preserve">and on which a majority of 75% of </w:t>
      </w:r>
      <w:r w:rsidR="005D2799">
        <w:rPr>
          <w:rFonts w:ascii="Arial" w:hAnsi="Arial"/>
          <w:color w:val="auto"/>
          <w:sz w:val="22"/>
          <w:szCs w:val="22"/>
          <w:lang w:val="en-US"/>
        </w:rPr>
        <w:t xml:space="preserve">the </w:t>
      </w:r>
      <w:r w:rsidRPr="00476BC6">
        <w:rPr>
          <w:rFonts w:ascii="Arial" w:hAnsi="Arial"/>
          <w:color w:val="auto"/>
          <w:sz w:val="22"/>
          <w:szCs w:val="22"/>
          <w:lang w:val="en-US"/>
        </w:rPr>
        <w:t xml:space="preserve">Members present </w:t>
      </w:r>
      <w:r w:rsidR="005D2799">
        <w:rPr>
          <w:rFonts w:ascii="Arial" w:hAnsi="Arial"/>
          <w:color w:val="auto"/>
          <w:sz w:val="22"/>
          <w:szCs w:val="22"/>
          <w:lang w:val="en-US"/>
        </w:rPr>
        <w:t>(</w:t>
      </w:r>
      <w:r w:rsidRPr="00476BC6">
        <w:rPr>
          <w:rFonts w:ascii="Arial" w:hAnsi="Arial"/>
          <w:color w:val="auto"/>
          <w:sz w:val="22"/>
          <w:szCs w:val="22"/>
          <w:lang w:val="en-US"/>
        </w:rPr>
        <w:t>in person or by proxy</w:t>
      </w:r>
      <w:r w:rsidR="005D2799">
        <w:rPr>
          <w:rFonts w:ascii="Arial" w:hAnsi="Arial"/>
          <w:color w:val="auto"/>
          <w:sz w:val="22"/>
          <w:szCs w:val="22"/>
          <w:lang w:val="en-US"/>
        </w:rPr>
        <w:t>)</w:t>
      </w:r>
      <w:r w:rsidRPr="00476BC6">
        <w:rPr>
          <w:rFonts w:ascii="Arial" w:hAnsi="Arial"/>
          <w:color w:val="auto"/>
          <w:sz w:val="22"/>
          <w:szCs w:val="22"/>
          <w:lang w:val="en-US"/>
        </w:rPr>
        <w:t xml:space="preserve"> have voted in </w:t>
      </w:r>
      <w:proofErr w:type="spellStart"/>
      <w:r w:rsidRPr="00476BC6">
        <w:rPr>
          <w:rFonts w:ascii="Arial" w:hAnsi="Arial"/>
          <w:color w:val="auto"/>
          <w:sz w:val="22"/>
          <w:szCs w:val="22"/>
          <w:lang w:val="en-US"/>
        </w:rPr>
        <w:t>favour</w:t>
      </w:r>
      <w:proofErr w:type="spellEnd"/>
      <w:r w:rsidRPr="00476BC6">
        <w:rPr>
          <w:rFonts w:ascii="Arial" w:hAnsi="Arial"/>
          <w:color w:val="auto"/>
          <w:sz w:val="22"/>
          <w:szCs w:val="22"/>
          <w:lang w:val="en-US"/>
        </w:rPr>
        <w:t xml:space="preserve">, </w:t>
      </w:r>
      <w:r w:rsidR="00DA3AF4">
        <w:rPr>
          <w:rFonts w:ascii="Arial" w:hAnsi="Arial"/>
          <w:color w:val="auto"/>
          <w:sz w:val="22"/>
          <w:szCs w:val="22"/>
          <w:lang w:val="en-US"/>
        </w:rPr>
        <w:t>or</w:t>
      </w:r>
      <w:r w:rsidRPr="00476BC6">
        <w:rPr>
          <w:rFonts w:ascii="Arial" w:hAnsi="Arial"/>
          <w:color w:val="auto"/>
          <w:sz w:val="22"/>
          <w:szCs w:val="22"/>
          <w:lang w:val="en-US"/>
        </w:rPr>
        <w:t xml:space="preserve"> (ii) a resolution in writing which has been signed by at least 75% of the Members;</w:t>
      </w:r>
    </w:p>
    <w:p w:rsidR="00A20262" w:rsidRPr="00476BC6" w:rsidRDefault="00806643">
      <w:pPr>
        <w:pStyle w:val="Body"/>
        <w:spacing w:before="120" w:after="120"/>
        <w:jc w:val="both"/>
        <w:rPr>
          <w:rFonts w:ascii="Arial" w:eastAsia="Arial" w:hAnsi="Arial" w:cs="Arial"/>
          <w:color w:val="auto"/>
          <w:sz w:val="22"/>
          <w:szCs w:val="22"/>
        </w:rPr>
      </w:pPr>
      <w:r w:rsidRPr="00476BC6">
        <w:rPr>
          <w:rFonts w:ascii="Arial" w:hAnsi="Arial"/>
          <w:b/>
          <w:bCs/>
          <w:color w:val="auto"/>
          <w:sz w:val="22"/>
          <w:szCs w:val="22"/>
        </w:rPr>
        <w:t>“</w:t>
      </w:r>
      <w:r w:rsidRPr="00476BC6">
        <w:rPr>
          <w:rFonts w:ascii="Arial" w:hAnsi="Arial"/>
          <w:b/>
          <w:bCs/>
          <w:color w:val="auto"/>
          <w:sz w:val="22"/>
          <w:szCs w:val="22"/>
          <w:lang w:val="en-US"/>
        </w:rPr>
        <w:t>writing</w:t>
      </w:r>
      <w:r w:rsidRPr="00476BC6">
        <w:rPr>
          <w:rFonts w:ascii="Arial" w:hAnsi="Arial"/>
          <w:b/>
          <w:bCs/>
          <w:color w:val="auto"/>
          <w:sz w:val="22"/>
          <w:szCs w:val="22"/>
        </w:rPr>
        <w:t>”</w:t>
      </w:r>
      <w:r w:rsidRPr="00476BC6">
        <w:rPr>
          <w:rFonts w:ascii="Arial" w:hAnsi="Arial"/>
          <w:color w:val="auto"/>
          <w:sz w:val="22"/>
          <w:szCs w:val="22"/>
          <w:lang w:val="en-US"/>
        </w:rPr>
        <w:t xml:space="preserve"> means the representation or reproduction of words, symbols or other information in a visible form by any method or combination of methods, whether sent or supplied in electronic form or otherwise (including but not limited to email and publication on a website);</w:t>
      </w:r>
    </w:p>
    <w:p w:rsidR="00A20262" w:rsidRPr="00476BC6" w:rsidRDefault="00806643">
      <w:pPr>
        <w:pStyle w:val="Body"/>
        <w:spacing w:before="120" w:after="120"/>
        <w:jc w:val="both"/>
        <w:rPr>
          <w:rFonts w:ascii="Arial" w:eastAsia="Arial" w:hAnsi="Arial" w:cs="Arial"/>
          <w:color w:val="auto"/>
          <w:sz w:val="22"/>
          <w:szCs w:val="22"/>
        </w:rPr>
      </w:pPr>
      <w:r w:rsidRPr="00476BC6">
        <w:rPr>
          <w:rFonts w:ascii="Arial" w:hAnsi="Arial"/>
          <w:color w:val="auto"/>
          <w:sz w:val="22"/>
          <w:szCs w:val="22"/>
          <w:lang w:val="en-US"/>
        </w:rPr>
        <w:t>Words importing the singular number only shall include the plural number and vice-versa and words importing the masculine gender shall include the feminine gender.</w:t>
      </w:r>
    </w:p>
    <w:p w:rsidR="00A20262" w:rsidRPr="00476BC6" w:rsidRDefault="00806643">
      <w:pPr>
        <w:pStyle w:val="Body"/>
        <w:spacing w:before="120" w:after="120"/>
        <w:rPr>
          <w:color w:val="auto"/>
        </w:rPr>
      </w:pPr>
      <w:r w:rsidRPr="00476BC6">
        <w:rPr>
          <w:rFonts w:ascii="Arial Unicode MS" w:hAnsi="Arial Unicode MS"/>
          <w:color w:val="auto"/>
          <w:sz w:val="22"/>
          <w:szCs w:val="22"/>
          <w:u w:color="FF0000"/>
        </w:rPr>
        <w:br w:type="page"/>
      </w:r>
    </w:p>
    <w:p w:rsidR="00A20262" w:rsidRPr="00476BC6" w:rsidRDefault="00806643">
      <w:pPr>
        <w:pStyle w:val="Body"/>
        <w:spacing w:before="120" w:after="120"/>
        <w:rPr>
          <w:rFonts w:ascii="Arial" w:eastAsia="Arial" w:hAnsi="Arial" w:cs="Arial"/>
          <w:b/>
          <w:bCs/>
          <w:color w:val="auto"/>
          <w:sz w:val="22"/>
          <w:szCs w:val="22"/>
        </w:rPr>
      </w:pPr>
      <w:r w:rsidRPr="00476BC6">
        <w:rPr>
          <w:rFonts w:ascii="Arial" w:hAnsi="Arial"/>
          <w:b/>
          <w:bCs/>
          <w:color w:val="auto"/>
          <w:sz w:val="22"/>
          <w:szCs w:val="22"/>
          <w:lang w:val="de-DE"/>
        </w:rPr>
        <w:lastRenderedPageBreak/>
        <w:t>WALES LACROSSE</w:t>
      </w:r>
    </w:p>
    <w:p w:rsidR="00A20262" w:rsidRDefault="00806643" w:rsidP="00455D71">
      <w:pPr>
        <w:pStyle w:val="Body"/>
        <w:spacing w:before="120" w:after="120" w:line="276" w:lineRule="auto"/>
        <w:jc w:val="both"/>
        <w:rPr>
          <w:rFonts w:ascii="Arial" w:hAnsi="Arial"/>
          <w:color w:val="auto"/>
          <w:sz w:val="22"/>
          <w:szCs w:val="22"/>
          <w:u w:color="FF0000"/>
        </w:rPr>
      </w:pPr>
      <w:r w:rsidRPr="00476BC6">
        <w:rPr>
          <w:rFonts w:ascii="Arial" w:hAnsi="Arial"/>
          <w:color w:val="auto"/>
          <w:sz w:val="22"/>
          <w:szCs w:val="22"/>
          <w:lang w:val="en-US"/>
        </w:rPr>
        <w:t xml:space="preserve">The </w:t>
      </w:r>
      <w:r w:rsidRPr="00476BC6">
        <w:rPr>
          <w:rFonts w:ascii="Arial" w:hAnsi="Arial"/>
          <w:color w:val="auto"/>
          <w:sz w:val="22"/>
          <w:szCs w:val="22"/>
          <w:u w:color="1F497D"/>
          <w:lang w:val="fr-FR"/>
        </w:rPr>
        <w:t>Association</w:t>
      </w:r>
      <w:r w:rsidRPr="00476BC6">
        <w:rPr>
          <w:rFonts w:ascii="Arial" w:hAnsi="Arial"/>
          <w:color w:val="auto"/>
          <w:sz w:val="22"/>
          <w:szCs w:val="22"/>
        </w:rPr>
        <w:t xml:space="preserve"> </w:t>
      </w:r>
      <w:r w:rsidRPr="00476BC6">
        <w:rPr>
          <w:rFonts w:ascii="Arial" w:hAnsi="Arial"/>
          <w:color w:val="auto"/>
          <w:sz w:val="22"/>
          <w:szCs w:val="22"/>
          <w:lang w:val="en-US"/>
        </w:rPr>
        <w:t xml:space="preserve">governed by this Constitution </w:t>
      </w:r>
      <w:r w:rsidRPr="006B053F">
        <w:rPr>
          <w:rFonts w:ascii="Arial" w:hAnsi="Arial"/>
          <w:color w:val="auto"/>
          <w:sz w:val="22"/>
          <w:szCs w:val="22"/>
          <w:lang w:val="en-US"/>
        </w:rPr>
        <w:t>(</w:t>
      </w:r>
      <w:r w:rsidR="006B053F" w:rsidRPr="006B053F">
        <w:rPr>
          <w:rFonts w:ascii="Arial" w:hAnsi="Arial"/>
          <w:b/>
          <w:color w:val="auto"/>
          <w:sz w:val="22"/>
          <w:szCs w:val="22"/>
          <w:lang w:val="en-US"/>
        </w:rPr>
        <w:t>“</w:t>
      </w:r>
      <w:r w:rsidR="002C54F3" w:rsidRPr="006B053F">
        <w:rPr>
          <w:rFonts w:ascii="Arial" w:hAnsi="Arial"/>
          <w:b/>
          <w:color w:val="auto"/>
          <w:sz w:val="22"/>
          <w:szCs w:val="22"/>
          <w:lang w:val="en-US"/>
        </w:rPr>
        <w:t>Wales Lacrosse</w:t>
      </w:r>
      <w:r w:rsidR="006B053F" w:rsidRPr="006B053F">
        <w:rPr>
          <w:rFonts w:ascii="Arial" w:hAnsi="Arial"/>
          <w:b/>
          <w:color w:val="auto"/>
          <w:sz w:val="22"/>
          <w:szCs w:val="22"/>
          <w:lang w:val="en-US"/>
        </w:rPr>
        <w:t>”</w:t>
      </w:r>
      <w:r w:rsidRPr="006B053F">
        <w:rPr>
          <w:rFonts w:ascii="Arial" w:hAnsi="Arial"/>
          <w:color w:val="auto"/>
          <w:sz w:val="22"/>
          <w:szCs w:val="22"/>
          <w:lang w:val="en-US"/>
        </w:rPr>
        <w:t xml:space="preserve">) </w:t>
      </w:r>
      <w:r w:rsidRPr="00476BC6">
        <w:rPr>
          <w:rFonts w:ascii="Arial" w:hAnsi="Arial"/>
          <w:color w:val="auto"/>
          <w:sz w:val="22"/>
          <w:szCs w:val="22"/>
          <w:lang w:val="en-US"/>
        </w:rPr>
        <w:t xml:space="preserve">shall be called </w:t>
      </w:r>
      <w:r w:rsidRPr="00476BC6">
        <w:rPr>
          <w:rFonts w:ascii="Arial" w:hAnsi="Arial"/>
          <w:color w:val="auto"/>
          <w:sz w:val="22"/>
          <w:szCs w:val="22"/>
          <w:u w:color="FF0000"/>
          <w:lang w:val="en-US"/>
        </w:rPr>
        <w:t>Wales Lacrosse</w:t>
      </w:r>
      <w:r w:rsidRPr="00476BC6">
        <w:rPr>
          <w:rFonts w:ascii="Arial" w:hAnsi="Arial"/>
          <w:b/>
          <w:bCs/>
          <w:color w:val="auto"/>
          <w:sz w:val="22"/>
          <w:szCs w:val="22"/>
          <w:u w:color="FF0000"/>
        </w:rPr>
        <w:t xml:space="preserve"> </w:t>
      </w:r>
      <w:r w:rsidRPr="00476BC6">
        <w:rPr>
          <w:rFonts w:ascii="Arial" w:hAnsi="Arial"/>
          <w:color w:val="auto"/>
          <w:sz w:val="22"/>
          <w:szCs w:val="22"/>
          <w:lang w:val="en-US"/>
        </w:rPr>
        <w:t xml:space="preserve">and shall be the National Governing Body </w:t>
      </w:r>
      <w:r w:rsidRPr="006B053F">
        <w:rPr>
          <w:rFonts w:ascii="Arial" w:hAnsi="Arial"/>
          <w:color w:val="auto"/>
          <w:sz w:val="22"/>
          <w:szCs w:val="22"/>
          <w:lang w:val="en-US"/>
        </w:rPr>
        <w:t>(</w:t>
      </w:r>
      <w:r w:rsidR="006B053F" w:rsidRPr="006B053F">
        <w:rPr>
          <w:rFonts w:ascii="Arial" w:hAnsi="Arial"/>
          <w:b/>
          <w:color w:val="auto"/>
          <w:sz w:val="22"/>
          <w:szCs w:val="22"/>
          <w:lang w:val="en-US"/>
        </w:rPr>
        <w:t>“</w:t>
      </w:r>
      <w:r w:rsidRPr="006B053F">
        <w:rPr>
          <w:rFonts w:ascii="Arial" w:hAnsi="Arial"/>
          <w:b/>
          <w:color w:val="auto"/>
          <w:sz w:val="22"/>
          <w:szCs w:val="22"/>
          <w:lang w:val="en-US"/>
        </w:rPr>
        <w:t>NGB</w:t>
      </w:r>
      <w:r w:rsidR="006B053F" w:rsidRPr="006B053F">
        <w:rPr>
          <w:rFonts w:ascii="Arial" w:hAnsi="Arial"/>
          <w:b/>
          <w:color w:val="auto"/>
          <w:sz w:val="22"/>
          <w:szCs w:val="22"/>
          <w:lang w:val="en-US"/>
        </w:rPr>
        <w:t>”</w:t>
      </w:r>
      <w:r w:rsidRPr="00476BC6">
        <w:rPr>
          <w:rFonts w:ascii="Arial" w:hAnsi="Arial"/>
          <w:color w:val="auto"/>
          <w:sz w:val="22"/>
          <w:szCs w:val="22"/>
          <w:lang w:val="en-US"/>
        </w:rPr>
        <w:t xml:space="preserve">) for the sport of lacrosse in Wales and </w:t>
      </w:r>
      <w:r w:rsidR="008F083E">
        <w:rPr>
          <w:rFonts w:ascii="Arial" w:hAnsi="Arial"/>
          <w:color w:val="auto"/>
          <w:sz w:val="22"/>
          <w:szCs w:val="22"/>
          <w:lang w:val="en-US"/>
        </w:rPr>
        <w:t xml:space="preserve">shall </w:t>
      </w:r>
      <w:r w:rsidRPr="00476BC6">
        <w:rPr>
          <w:rFonts w:ascii="Arial" w:hAnsi="Arial"/>
          <w:color w:val="auto"/>
          <w:sz w:val="22"/>
          <w:szCs w:val="22"/>
          <w:lang w:val="en-US"/>
        </w:rPr>
        <w:t xml:space="preserve">represent Wales at outside bodies and other </w:t>
      </w:r>
      <w:proofErr w:type="spellStart"/>
      <w:r w:rsidRPr="00476BC6">
        <w:rPr>
          <w:rFonts w:ascii="Arial" w:hAnsi="Arial"/>
          <w:color w:val="auto"/>
          <w:sz w:val="22"/>
          <w:szCs w:val="22"/>
          <w:lang w:val="en-US"/>
        </w:rPr>
        <w:t>organisations</w:t>
      </w:r>
      <w:proofErr w:type="spellEnd"/>
      <w:r w:rsidR="008F083E">
        <w:rPr>
          <w:rFonts w:ascii="Arial" w:hAnsi="Arial"/>
          <w:color w:val="auto"/>
          <w:sz w:val="22"/>
          <w:szCs w:val="22"/>
          <w:lang w:val="en-US"/>
        </w:rPr>
        <w:t xml:space="preserve"> in matters concerning lacrosse</w:t>
      </w:r>
      <w:r w:rsidRPr="00476BC6">
        <w:rPr>
          <w:rFonts w:ascii="Arial" w:hAnsi="Arial"/>
          <w:color w:val="auto"/>
          <w:sz w:val="22"/>
          <w:szCs w:val="22"/>
          <w:u w:color="FF0000"/>
        </w:rPr>
        <w:t>.</w:t>
      </w:r>
    </w:p>
    <w:p w:rsidR="00A17712" w:rsidRPr="00476BC6" w:rsidRDefault="00A17712">
      <w:pPr>
        <w:pStyle w:val="Body"/>
        <w:spacing w:before="120" w:after="120"/>
        <w:jc w:val="both"/>
        <w:rPr>
          <w:rFonts w:ascii="Arial" w:eastAsia="Arial" w:hAnsi="Arial" w:cs="Arial"/>
          <w:color w:val="auto"/>
          <w:sz w:val="22"/>
          <w:szCs w:val="22"/>
        </w:rPr>
      </w:pPr>
    </w:p>
    <w:p w:rsidR="00A20262" w:rsidRPr="00476BC6" w:rsidRDefault="00806643">
      <w:pPr>
        <w:pStyle w:val="ListParagraph"/>
        <w:numPr>
          <w:ilvl w:val="0"/>
          <w:numId w:val="2"/>
        </w:numPr>
        <w:spacing w:before="120" w:after="120" w:line="276" w:lineRule="auto"/>
        <w:jc w:val="both"/>
        <w:outlineLvl w:val="0"/>
        <w:rPr>
          <w:rFonts w:ascii="Arial" w:hAnsi="Arial"/>
          <w:b/>
          <w:bCs/>
          <w:color w:val="auto"/>
          <w:sz w:val="22"/>
          <w:szCs w:val="22"/>
        </w:rPr>
      </w:pPr>
      <w:r w:rsidRPr="00476BC6">
        <w:rPr>
          <w:rFonts w:ascii="Arial" w:hAnsi="Arial"/>
          <w:b/>
          <w:bCs/>
          <w:color w:val="auto"/>
          <w:sz w:val="22"/>
          <w:szCs w:val="22"/>
        </w:rPr>
        <w:t xml:space="preserve">OBJECTS </w:t>
      </w:r>
    </w:p>
    <w:p w:rsidR="008F083E" w:rsidRPr="00476BC6" w:rsidRDefault="00806643" w:rsidP="00455D71">
      <w:pPr>
        <w:pStyle w:val="Body"/>
        <w:spacing w:before="120" w:after="120" w:line="276" w:lineRule="auto"/>
        <w:jc w:val="both"/>
        <w:rPr>
          <w:rFonts w:ascii="Arial" w:hAnsi="Arial"/>
          <w:color w:val="auto"/>
          <w:sz w:val="22"/>
          <w:szCs w:val="22"/>
        </w:rPr>
      </w:pPr>
      <w:r w:rsidRPr="00476BC6">
        <w:rPr>
          <w:rFonts w:ascii="Arial" w:hAnsi="Arial"/>
          <w:color w:val="auto"/>
          <w:sz w:val="22"/>
          <w:szCs w:val="22"/>
          <w:lang w:val="en-US"/>
        </w:rPr>
        <w:t xml:space="preserve">The </w:t>
      </w:r>
      <w:r w:rsidRPr="00455D71">
        <w:rPr>
          <w:rFonts w:ascii="Arial" w:hAnsi="Arial"/>
          <w:color w:val="auto"/>
          <w:sz w:val="22"/>
          <w:szCs w:val="22"/>
          <w:lang w:val="en-US"/>
        </w:rPr>
        <w:t>purpose</w:t>
      </w:r>
      <w:r w:rsidRPr="00476BC6">
        <w:rPr>
          <w:rFonts w:ascii="Arial" w:hAnsi="Arial"/>
          <w:color w:val="auto"/>
          <w:sz w:val="22"/>
          <w:szCs w:val="22"/>
          <w:lang w:val="en-US"/>
        </w:rPr>
        <w:t xml:space="preserve"> of </w:t>
      </w:r>
      <w:r w:rsidR="008F083E">
        <w:rPr>
          <w:rFonts w:ascii="Arial" w:hAnsi="Arial"/>
          <w:color w:val="auto"/>
          <w:sz w:val="22"/>
          <w:szCs w:val="22"/>
          <w:lang w:val="en-US"/>
        </w:rPr>
        <w:t>Wales Lacrosse</w:t>
      </w:r>
      <w:r w:rsidRPr="00476BC6">
        <w:rPr>
          <w:rFonts w:ascii="Arial" w:hAnsi="Arial"/>
          <w:color w:val="auto"/>
          <w:sz w:val="22"/>
          <w:szCs w:val="22"/>
          <w:lang w:val="en-US"/>
        </w:rPr>
        <w:t xml:space="preserve"> is to act as the NGB for the sport of lacrosse in Wales and in doing so: </w:t>
      </w:r>
    </w:p>
    <w:p w:rsidR="00A20262" w:rsidRPr="00476BC6" w:rsidRDefault="00806643" w:rsidP="006B053F">
      <w:pPr>
        <w:pStyle w:val="ListParagraph"/>
        <w:numPr>
          <w:ilvl w:val="0"/>
          <w:numId w:val="32"/>
        </w:numPr>
        <w:spacing w:line="276" w:lineRule="auto"/>
        <w:jc w:val="both"/>
        <w:rPr>
          <w:rFonts w:ascii="Arial" w:hAnsi="Arial"/>
          <w:i/>
          <w:iCs/>
          <w:color w:val="0000FF"/>
          <w:sz w:val="22"/>
          <w:szCs w:val="22"/>
          <w:u w:val="double"/>
        </w:rPr>
      </w:pPr>
      <w:bookmarkStart w:id="0" w:name="_BPDC_LN_INS_1306"/>
      <w:bookmarkStart w:id="1" w:name="_BPDC_PR_INS_1307"/>
      <w:bookmarkEnd w:id="0"/>
      <w:bookmarkEnd w:id="1"/>
      <w:r w:rsidRPr="00476BC6">
        <w:rPr>
          <w:rFonts w:ascii="Arial" w:hAnsi="Arial"/>
          <w:color w:val="auto"/>
          <w:sz w:val="22"/>
          <w:szCs w:val="22"/>
        </w:rPr>
        <w:t>to promote lacrosse in Wales</w:t>
      </w:r>
      <w:r w:rsidRPr="00476BC6">
        <w:rPr>
          <w:rFonts w:ascii="Arial" w:hAnsi="Arial"/>
          <w:i/>
          <w:iCs/>
          <w:color w:val="auto"/>
          <w:sz w:val="22"/>
          <w:szCs w:val="22"/>
        </w:rPr>
        <w:t>;</w:t>
      </w:r>
    </w:p>
    <w:p w:rsidR="00A20262" w:rsidRPr="00476BC6" w:rsidRDefault="00806643" w:rsidP="006B053F">
      <w:pPr>
        <w:pStyle w:val="NormalWeb"/>
        <w:numPr>
          <w:ilvl w:val="0"/>
          <w:numId w:val="32"/>
        </w:numPr>
        <w:spacing w:before="0" w:after="0" w:line="276" w:lineRule="auto"/>
        <w:jc w:val="both"/>
        <w:rPr>
          <w:rFonts w:ascii="Arial" w:hAnsi="Arial"/>
          <w:color w:val="0000FF"/>
          <w:sz w:val="22"/>
          <w:szCs w:val="22"/>
          <w:u w:val="double"/>
        </w:rPr>
      </w:pPr>
      <w:bookmarkStart w:id="2" w:name="_BPDC_LN_INS_1304"/>
      <w:bookmarkStart w:id="3" w:name="_BPDC_PR_INS_1305"/>
      <w:bookmarkEnd w:id="2"/>
      <w:bookmarkEnd w:id="3"/>
      <w:r w:rsidRPr="00476BC6">
        <w:rPr>
          <w:rFonts w:ascii="Arial" w:hAnsi="Arial"/>
          <w:color w:val="auto"/>
          <w:sz w:val="22"/>
          <w:szCs w:val="22"/>
        </w:rPr>
        <w:t>to provide to the Members services, advice and assistance in connection with lacrosse;</w:t>
      </w:r>
    </w:p>
    <w:p w:rsidR="00A20262" w:rsidRPr="00476BC6" w:rsidRDefault="00806643" w:rsidP="006B053F">
      <w:pPr>
        <w:pStyle w:val="NormalWeb"/>
        <w:numPr>
          <w:ilvl w:val="0"/>
          <w:numId w:val="32"/>
        </w:numPr>
        <w:spacing w:before="0" w:after="0" w:line="276" w:lineRule="auto"/>
        <w:jc w:val="both"/>
        <w:rPr>
          <w:rFonts w:ascii="Arial" w:hAnsi="Arial"/>
          <w:color w:val="0000FF"/>
          <w:sz w:val="22"/>
          <w:szCs w:val="22"/>
          <w:u w:val="double"/>
        </w:rPr>
      </w:pPr>
      <w:bookmarkStart w:id="4" w:name="_BPDC_LN_INS_1302"/>
      <w:bookmarkStart w:id="5" w:name="_BPDC_PR_INS_1303"/>
      <w:bookmarkEnd w:id="4"/>
      <w:bookmarkEnd w:id="5"/>
      <w:r w:rsidRPr="00476BC6">
        <w:rPr>
          <w:rFonts w:ascii="Arial" w:hAnsi="Arial"/>
          <w:color w:val="auto"/>
          <w:sz w:val="22"/>
          <w:szCs w:val="22"/>
        </w:rPr>
        <w:t xml:space="preserve">to provide and promote lacrosse related education, training and other services to Members, </w:t>
      </w:r>
      <w:proofErr w:type="spellStart"/>
      <w:r w:rsidRPr="00476BC6">
        <w:rPr>
          <w:rFonts w:ascii="Arial" w:hAnsi="Arial"/>
          <w:color w:val="auto"/>
          <w:sz w:val="22"/>
          <w:szCs w:val="22"/>
        </w:rPr>
        <w:t>organisations</w:t>
      </w:r>
      <w:proofErr w:type="spellEnd"/>
      <w:r w:rsidRPr="00476BC6">
        <w:rPr>
          <w:rFonts w:ascii="Arial" w:hAnsi="Arial"/>
          <w:color w:val="auto"/>
          <w:sz w:val="22"/>
          <w:szCs w:val="22"/>
        </w:rPr>
        <w:t xml:space="preserve"> and the general public in Wales;</w:t>
      </w:r>
    </w:p>
    <w:p w:rsidR="00A20262" w:rsidRPr="00476BC6" w:rsidRDefault="00806643" w:rsidP="006B053F">
      <w:pPr>
        <w:pStyle w:val="NormalWeb"/>
        <w:numPr>
          <w:ilvl w:val="0"/>
          <w:numId w:val="32"/>
        </w:numPr>
        <w:spacing w:before="0" w:after="0" w:line="276" w:lineRule="auto"/>
        <w:jc w:val="both"/>
        <w:rPr>
          <w:rFonts w:ascii="Arial" w:hAnsi="Arial"/>
          <w:color w:val="0000FF"/>
          <w:sz w:val="22"/>
          <w:szCs w:val="22"/>
          <w:u w:val="double"/>
        </w:rPr>
      </w:pPr>
      <w:bookmarkStart w:id="6" w:name="_BPDC_LN_INS_1300"/>
      <w:bookmarkStart w:id="7" w:name="_BPDC_PR_INS_1301"/>
      <w:bookmarkEnd w:id="6"/>
      <w:bookmarkEnd w:id="7"/>
      <w:proofErr w:type="gramStart"/>
      <w:r w:rsidRPr="00476BC6">
        <w:rPr>
          <w:rFonts w:ascii="Arial" w:hAnsi="Arial"/>
          <w:color w:val="auto"/>
          <w:sz w:val="22"/>
          <w:szCs w:val="22"/>
        </w:rPr>
        <w:t>to</w:t>
      </w:r>
      <w:proofErr w:type="gramEnd"/>
      <w:r w:rsidRPr="00476BC6">
        <w:rPr>
          <w:rFonts w:ascii="Arial" w:hAnsi="Arial"/>
          <w:color w:val="auto"/>
          <w:sz w:val="22"/>
          <w:szCs w:val="22"/>
        </w:rPr>
        <w:t xml:space="preserve"> do all other things that are related or beneficial to the attainment of the above objectives</w:t>
      </w:r>
      <w:r w:rsidRPr="00476BC6">
        <w:rPr>
          <w:rFonts w:ascii="Arial" w:hAnsi="Arial"/>
          <w:color w:val="auto"/>
          <w:sz w:val="22"/>
          <w:szCs w:val="22"/>
          <w:u w:color="244061"/>
        </w:rPr>
        <w:t>.</w:t>
      </w:r>
    </w:p>
    <w:p w:rsidR="00A20262" w:rsidRPr="00476BC6" w:rsidRDefault="00A20262">
      <w:pPr>
        <w:pStyle w:val="level2"/>
        <w:tabs>
          <w:tab w:val="left" w:pos="851"/>
        </w:tabs>
        <w:spacing w:before="120" w:after="120" w:line="276" w:lineRule="auto"/>
        <w:ind w:left="360"/>
        <w:jc w:val="both"/>
        <w:rPr>
          <w:rFonts w:ascii="Arial" w:eastAsia="Arial" w:hAnsi="Arial" w:cs="Arial"/>
          <w:color w:val="auto"/>
          <w:sz w:val="22"/>
          <w:szCs w:val="22"/>
        </w:rPr>
      </w:pPr>
    </w:p>
    <w:p w:rsidR="00A20262" w:rsidRPr="00A17712" w:rsidRDefault="00806643" w:rsidP="006B053F">
      <w:pPr>
        <w:pStyle w:val="ListParagraph"/>
        <w:numPr>
          <w:ilvl w:val="0"/>
          <w:numId w:val="2"/>
        </w:numPr>
        <w:spacing w:before="120" w:after="120" w:line="276" w:lineRule="auto"/>
        <w:jc w:val="both"/>
        <w:outlineLvl w:val="0"/>
        <w:rPr>
          <w:rFonts w:ascii="Arial" w:hAnsi="Arial"/>
          <w:b/>
          <w:bCs/>
          <w:color w:val="auto"/>
          <w:sz w:val="22"/>
          <w:szCs w:val="22"/>
        </w:rPr>
      </w:pPr>
      <w:r w:rsidRPr="00A17712">
        <w:rPr>
          <w:rFonts w:ascii="Arial" w:hAnsi="Arial"/>
          <w:b/>
          <w:bCs/>
          <w:color w:val="auto"/>
          <w:sz w:val="22"/>
          <w:szCs w:val="22"/>
        </w:rPr>
        <w:t>MEMBERS - BECOMING AND CEASING TO BE A MEMBER</w:t>
      </w:r>
    </w:p>
    <w:p w:rsidR="00A20262" w:rsidRPr="00835C2B" w:rsidRDefault="00806643" w:rsidP="00835C2B">
      <w:pPr>
        <w:pStyle w:val="ListParagraph"/>
        <w:numPr>
          <w:ilvl w:val="1"/>
          <w:numId w:val="28"/>
        </w:numPr>
        <w:spacing w:before="120" w:after="120" w:line="276" w:lineRule="auto"/>
        <w:jc w:val="both"/>
        <w:rPr>
          <w:rFonts w:ascii="Arial" w:hAnsi="Arial"/>
          <w:color w:val="0000FF"/>
          <w:sz w:val="22"/>
          <w:szCs w:val="22"/>
          <w:u w:val="double"/>
        </w:rPr>
      </w:pPr>
      <w:bookmarkStart w:id="8" w:name="_BPDC_LN_INS_1292"/>
      <w:bookmarkStart w:id="9" w:name="_BPDC_PR_INS_1293"/>
      <w:bookmarkStart w:id="10" w:name="_BPDC_PR_INS_1294"/>
      <w:bookmarkStart w:id="11" w:name="_BPDC_PR_INS_1295"/>
      <w:bookmarkStart w:id="12" w:name="_BPDC_PR_INS_1296"/>
      <w:bookmarkStart w:id="13" w:name="_BPDC_PR_INS_1297"/>
      <w:bookmarkStart w:id="14" w:name="_BPDC_PR_INS_1298"/>
      <w:bookmarkStart w:id="15" w:name="_BPDC_PR_INS_1299"/>
      <w:bookmarkEnd w:id="8"/>
      <w:bookmarkEnd w:id="9"/>
      <w:bookmarkEnd w:id="10"/>
      <w:bookmarkEnd w:id="11"/>
      <w:bookmarkEnd w:id="12"/>
      <w:bookmarkEnd w:id="13"/>
      <w:bookmarkEnd w:id="14"/>
      <w:bookmarkEnd w:id="15"/>
      <w:r w:rsidRPr="00835C2B">
        <w:rPr>
          <w:rFonts w:ascii="Arial" w:hAnsi="Arial"/>
          <w:color w:val="auto"/>
          <w:sz w:val="22"/>
          <w:szCs w:val="22"/>
        </w:rPr>
        <w:t xml:space="preserve">There shall be different categories of Member and membership with different rights and privileges as agreed by the Executive and set out in the membership regulations of </w:t>
      </w:r>
      <w:r w:rsidR="002C54F3" w:rsidRPr="00835C2B">
        <w:rPr>
          <w:rFonts w:ascii="Arial" w:hAnsi="Arial"/>
          <w:color w:val="auto"/>
          <w:sz w:val="22"/>
          <w:szCs w:val="22"/>
        </w:rPr>
        <w:t>Wales Lacrosse</w:t>
      </w:r>
      <w:r w:rsidRPr="00835C2B">
        <w:rPr>
          <w:rFonts w:ascii="Arial" w:hAnsi="Arial"/>
          <w:color w:val="auto"/>
          <w:sz w:val="22"/>
          <w:szCs w:val="22"/>
        </w:rPr>
        <w:t xml:space="preserve"> as amended by the Executive from time to time.</w:t>
      </w:r>
    </w:p>
    <w:p w:rsidR="00A20262" w:rsidRPr="00835C2B" w:rsidRDefault="00806643" w:rsidP="00835C2B">
      <w:pPr>
        <w:pStyle w:val="ListParagraph"/>
        <w:numPr>
          <w:ilvl w:val="1"/>
          <w:numId w:val="28"/>
        </w:numPr>
        <w:spacing w:before="120" w:after="120" w:line="276" w:lineRule="auto"/>
        <w:jc w:val="both"/>
        <w:rPr>
          <w:rFonts w:ascii="Arial" w:hAnsi="Arial"/>
          <w:color w:val="0000FF"/>
          <w:sz w:val="22"/>
          <w:szCs w:val="22"/>
          <w:u w:val="double"/>
        </w:rPr>
      </w:pPr>
      <w:bookmarkStart w:id="16" w:name="_BPDC_LN_INS_1290"/>
      <w:bookmarkStart w:id="17" w:name="_BPDC_PR_INS_1291"/>
      <w:bookmarkEnd w:id="16"/>
      <w:bookmarkEnd w:id="17"/>
      <w:r w:rsidRPr="00835C2B">
        <w:rPr>
          <w:rFonts w:ascii="Arial" w:hAnsi="Arial"/>
          <w:color w:val="auto"/>
          <w:sz w:val="22"/>
          <w:szCs w:val="22"/>
        </w:rPr>
        <w:t xml:space="preserve">Any individual may make an application at any time to become a Member of </w:t>
      </w:r>
      <w:r w:rsidR="002C54F3" w:rsidRPr="00835C2B">
        <w:rPr>
          <w:rFonts w:ascii="Arial" w:hAnsi="Arial"/>
          <w:color w:val="auto"/>
          <w:sz w:val="22"/>
          <w:szCs w:val="22"/>
        </w:rPr>
        <w:t>Wales Lacrosse</w:t>
      </w:r>
      <w:r w:rsidRPr="00835C2B">
        <w:rPr>
          <w:rFonts w:ascii="Arial" w:hAnsi="Arial"/>
          <w:color w:val="auto"/>
          <w:sz w:val="22"/>
          <w:szCs w:val="22"/>
        </w:rPr>
        <w:t xml:space="preserve">. Any such application shall be in writing and in such form as </w:t>
      </w:r>
      <w:r w:rsidR="002C54F3" w:rsidRPr="00835C2B">
        <w:rPr>
          <w:rFonts w:ascii="Arial" w:hAnsi="Arial"/>
          <w:color w:val="auto"/>
          <w:sz w:val="22"/>
          <w:szCs w:val="22"/>
        </w:rPr>
        <w:t>Wales Lacrosse</w:t>
      </w:r>
      <w:r w:rsidRPr="00835C2B">
        <w:rPr>
          <w:rFonts w:ascii="Arial" w:hAnsi="Arial"/>
          <w:color w:val="auto"/>
          <w:sz w:val="22"/>
          <w:szCs w:val="22"/>
        </w:rPr>
        <w:t xml:space="preserve"> may from time to time prescribe or approve. </w:t>
      </w:r>
    </w:p>
    <w:p w:rsidR="00A20262" w:rsidRPr="00835C2B" w:rsidRDefault="00806643" w:rsidP="00835C2B">
      <w:pPr>
        <w:pStyle w:val="ListParagraph"/>
        <w:numPr>
          <w:ilvl w:val="1"/>
          <w:numId w:val="28"/>
        </w:numPr>
        <w:spacing w:before="120" w:after="120" w:line="276" w:lineRule="auto"/>
        <w:jc w:val="both"/>
        <w:rPr>
          <w:rFonts w:ascii="Arial" w:hAnsi="Arial"/>
          <w:color w:val="0000FF"/>
          <w:sz w:val="22"/>
          <w:szCs w:val="22"/>
          <w:u w:val="double"/>
        </w:rPr>
      </w:pPr>
      <w:bookmarkStart w:id="18" w:name="_BPDC_LN_INS_1288"/>
      <w:bookmarkStart w:id="19" w:name="_BPDC_PR_INS_1289"/>
      <w:bookmarkEnd w:id="18"/>
      <w:bookmarkEnd w:id="19"/>
      <w:r w:rsidRPr="00835C2B">
        <w:rPr>
          <w:rFonts w:ascii="Arial" w:hAnsi="Arial"/>
          <w:color w:val="auto"/>
          <w:sz w:val="22"/>
          <w:szCs w:val="22"/>
        </w:rPr>
        <w:t>Membership shall cease:-</w:t>
      </w:r>
    </w:p>
    <w:p w:rsidR="00A20262" w:rsidRPr="00476BC6" w:rsidRDefault="00806643">
      <w:pPr>
        <w:pStyle w:val="Autonumbering"/>
        <w:numPr>
          <w:ilvl w:val="2"/>
          <w:numId w:val="29"/>
        </w:numPr>
        <w:spacing w:before="120" w:after="120" w:line="276" w:lineRule="auto"/>
        <w:rPr>
          <w:color w:val="0000FF"/>
          <w:sz w:val="22"/>
          <w:szCs w:val="22"/>
          <w:u w:val="double"/>
        </w:rPr>
      </w:pPr>
      <w:bookmarkStart w:id="20" w:name="_BPDC_LN_INS_1286"/>
      <w:bookmarkStart w:id="21" w:name="_BPDC_PR_INS_1287"/>
      <w:bookmarkEnd w:id="20"/>
      <w:bookmarkEnd w:id="21"/>
      <w:r w:rsidRPr="00476BC6">
        <w:rPr>
          <w:color w:val="auto"/>
          <w:sz w:val="22"/>
          <w:szCs w:val="22"/>
        </w:rPr>
        <w:t xml:space="preserve">if an individual shall be expelled from membership by the Executive;  </w:t>
      </w:r>
    </w:p>
    <w:p w:rsidR="00A20262" w:rsidRPr="00476BC6" w:rsidRDefault="00806643">
      <w:pPr>
        <w:pStyle w:val="Autonumbering"/>
        <w:numPr>
          <w:ilvl w:val="2"/>
          <w:numId w:val="29"/>
        </w:numPr>
        <w:spacing w:before="120" w:after="120" w:line="276" w:lineRule="auto"/>
        <w:rPr>
          <w:color w:val="0000FF"/>
          <w:sz w:val="22"/>
          <w:szCs w:val="22"/>
          <w:u w:val="double"/>
        </w:rPr>
      </w:pPr>
      <w:bookmarkStart w:id="22" w:name="_BPDC_LN_INS_1284"/>
      <w:bookmarkStart w:id="23" w:name="_BPDC_PR_INS_1285"/>
      <w:bookmarkEnd w:id="22"/>
      <w:bookmarkEnd w:id="23"/>
      <w:r w:rsidRPr="00476BC6">
        <w:rPr>
          <w:color w:val="auto"/>
          <w:sz w:val="22"/>
          <w:szCs w:val="22"/>
        </w:rPr>
        <w:t>if an individual resigns their membership by notice in writing;</w:t>
      </w:r>
    </w:p>
    <w:p w:rsidR="00A20262" w:rsidRPr="00476BC6" w:rsidRDefault="00806643">
      <w:pPr>
        <w:pStyle w:val="Autonumbering"/>
        <w:numPr>
          <w:ilvl w:val="2"/>
          <w:numId w:val="29"/>
        </w:numPr>
        <w:spacing w:before="120" w:after="120" w:line="276" w:lineRule="auto"/>
        <w:rPr>
          <w:color w:val="0000FF"/>
          <w:sz w:val="22"/>
          <w:szCs w:val="22"/>
          <w:u w:val="double"/>
        </w:rPr>
      </w:pPr>
      <w:bookmarkStart w:id="24" w:name="_BPDC_LN_INS_1282"/>
      <w:bookmarkStart w:id="25" w:name="_BPDC_PR_INS_1283"/>
      <w:bookmarkEnd w:id="24"/>
      <w:bookmarkEnd w:id="25"/>
      <w:r w:rsidRPr="00476BC6">
        <w:rPr>
          <w:color w:val="auto"/>
          <w:sz w:val="22"/>
          <w:szCs w:val="22"/>
        </w:rPr>
        <w:t xml:space="preserve">if an individual shall fail to pay any money due to </w:t>
      </w:r>
      <w:r w:rsidR="002C54F3">
        <w:rPr>
          <w:color w:val="auto"/>
          <w:sz w:val="22"/>
          <w:szCs w:val="22"/>
          <w:u w:color="FF0000"/>
        </w:rPr>
        <w:t>Wales Lacrosse</w:t>
      </w:r>
      <w:r w:rsidRPr="00476BC6">
        <w:rPr>
          <w:color w:val="auto"/>
          <w:sz w:val="22"/>
          <w:szCs w:val="22"/>
        </w:rPr>
        <w:t xml:space="preserve"> including without limitation any fee payable under the </w:t>
      </w:r>
      <w:r w:rsidR="00F8243B">
        <w:rPr>
          <w:color w:val="auto"/>
          <w:sz w:val="22"/>
          <w:szCs w:val="22"/>
        </w:rPr>
        <w:t xml:space="preserve">membership </w:t>
      </w:r>
      <w:r w:rsidR="006B053F">
        <w:rPr>
          <w:color w:val="auto"/>
          <w:sz w:val="22"/>
          <w:szCs w:val="22"/>
        </w:rPr>
        <w:t>regulations</w:t>
      </w:r>
      <w:r w:rsidRPr="00476BC6">
        <w:rPr>
          <w:color w:val="auto"/>
          <w:sz w:val="22"/>
          <w:szCs w:val="22"/>
        </w:rPr>
        <w:t xml:space="preserve"> and/or the Byelaws.</w:t>
      </w:r>
    </w:p>
    <w:p w:rsidR="00A20262" w:rsidRPr="00835C2B" w:rsidRDefault="00806643" w:rsidP="00835C2B">
      <w:pPr>
        <w:pStyle w:val="ListParagraph"/>
        <w:numPr>
          <w:ilvl w:val="1"/>
          <w:numId w:val="2"/>
        </w:numPr>
        <w:spacing w:before="120" w:after="120" w:line="276" w:lineRule="auto"/>
        <w:jc w:val="both"/>
        <w:rPr>
          <w:rFonts w:ascii="Arial" w:hAnsi="Arial"/>
          <w:color w:val="auto"/>
          <w:sz w:val="22"/>
          <w:szCs w:val="22"/>
        </w:rPr>
      </w:pPr>
      <w:r w:rsidRPr="00835C2B">
        <w:rPr>
          <w:rFonts w:ascii="Arial" w:hAnsi="Arial"/>
          <w:color w:val="auto"/>
          <w:sz w:val="22"/>
          <w:szCs w:val="22"/>
        </w:rPr>
        <w:t xml:space="preserve">The Executive acting reasonably following its disciplinary regulations may expel any Member if it considers that it is inappropriate that membership should continue </w:t>
      </w:r>
      <w:r w:rsidR="00A17712" w:rsidRPr="00835C2B">
        <w:rPr>
          <w:rFonts w:ascii="Arial" w:hAnsi="Arial"/>
          <w:color w:val="auto"/>
          <w:sz w:val="22"/>
          <w:szCs w:val="22"/>
        </w:rPr>
        <w:t>(including</w:t>
      </w:r>
      <w:r w:rsidR="00EC0410" w:rsidRPr="00835C2B">
        <w:rPr>
          <w:rFonts w:ascii="Arial" w:hAnsi="Arial"/>
          <w:color w:val="auto"/>
          <w:sz w:val="22"/>
          <w:szCs w:val="22"/>
        </w:rPr>
        <w:t>,</w:t>
      </w:r>
      <w:r w:rsidR="00A17712" w:rsidRPr="00835C2B">
        <w:rPr>
          <w:rFonts w:ascii="Arial" w:hAnsi="Arial"/>
          <w:color w:val="auto"/>
          <w:sz w:val="22"/>
          <w:szCs w:val="22"/>
        </w:rPr>
        <w:t xml:space="preserve"> but not limited to</w:t>
      </w:r>
      <w:r w:rsidR="00EC0410" w:rsidRPr="00835C2B">
        <w:rPr>
          <w:rFonts w:ascii="Arial" w:hAnsi="Arial"/>
          <w:color w:val="auto"/>
          <w:sz w:val="22"/>
          <w:szCs w:val="22"/>
        </w:rPr>
        <w:t>,</w:t>
      </w:r>
      <w:r w:rsidR="00A17712" w:rsidRPr="00835C2B">
        <w:rPr>
          <w:rFonts w:ascii="Arial" w:hAnsi="Arial"/>
          <w:color w:val="auto"/>
          <w:sz w:val="22"/>
          <w:szCs w:val="22"/>
        </w:rPr>
        <w:t xml:space="preserve"> in circumstances where it considers that </w:t>
      </w:r>
      <w:r w:rsidRPr="00835C2B">
        <w:rPr>
          <w:rFonts w:ascii="Arial" w:hAnsi="Arial"/>
          <w:color w:val="auto"/>
          <w:sz w:val="22"/>
          <w:szCs w:val="22"/>
        </w:rPr>
        <w:t xml:space="preserve">the conduct of the Member </w:t>
      </w:r>
      <w:r w:rsidR="00A17712" w:rsidRPr="00835C2B">
        <w:rPr>
          <w:rFonts w:ascii="Arial" w:hAnsi="Arial"/>
          <w:color w:val="auto"/>
          <w:sz w:val="22"/>
          <w:szCs w:val="22"/>
        </w:rPr>
        <w:t xml:space="preserve">has brought or could </w:t>
      </w:r>
      <w:r w:rsidRPr="00835C2B">
        <w:rPr>
          <w:rFonts w:ascii="Arial" w:hAnsi="Arial"/>
          <w:color w:val="auto"/>
          <w:sz w:val="22"/>
          <w:szCs w:val="22"/>
        </w:rPr>
        <w:t xml:space="preserve">bring </w:t>
      </w:r>
      <w:r w:rsidR="002C54F3" w:rsidRPr="00835C2B">
        <w:rPr>
          <w:rFonts w:ascii="Arial" w:hAnsi="Arial"/>
          <w:color w:val="auto"/>
          <w:sz w:val="22"/>
          <w:szCs w:val="22"/>
        </w:rPr>
        <w:t>Wales Lacrosse</w:t>
      </w:r>
      <w:r w:rsidRPr="00835C2B">
        <w:rPr>
          <w:rFonts w:ascii="Arial" w:hAnsi="Arial"/>
          <w:color w:val="auto"/>
          <w:sz w:val="22"/>
          <w:szCs w:val="22"/>
        </w:rPr>
        <w:t xml:space="preserve"> into disrepute</w:t>
      </w:r>
      <w:r w:rsidR="00A17712" w:rsidRPr="00835C2B">
        <w:rPr>
          <w:rFonts w:ascii="Arial" w:hAnsi="Arial"/>
          <w:color w:val="auto"/>
          <w:sz w:val="22"/>
          <w:szCs w:val="22"/>
        </w:rPr>
        <w:t>, or for material breach of the Constitution</w:t>
      </w:r>
      <w:r w:rsidR="00EC0410" w:rsidRPr="00835C2B">
        <w:rPr>
          <w:rFonts w:ascii="Arial" w:hAnsi="Arial"/>
          <w:color w:val="auto"/>
          <w:sz w:val="22"/>
          <w:szCs w:val="22"/>
        </w:rPr>
        <w:t>,</w:t>
      </w:r>
      <w:r w:rsidR="00A17712" w:rsidRPr="00835C2B">
        <w:rPr>
          <w:rFonts w:ascii="Arial" w:hAnsi="Arial"/>
          <w:color w:val="auto"/>
          <w:sz w:val="22"/>
          <w:szCs w:val="22"/>
        </w:rPr>
        <w:t xml:space="preserve"> </w:t>
      </w:r>
      <w:r w:rsidR="00EC0410" w:rsidRPr="00835C2B">
        <w:rPr>
          <w:rFonts w:ascii="Arial" w:hAnsi="Arial"/>
          <w:color w:val="auto"/>
          <w:sz w:val="22"/>
          <w:szCs w:val="22"/>
        </w:rPr>
        <w:t>membership regulations</w:t>
      </w:r>
      <w:r w:rsidR="00F8243B">
        <w:rPr>
          <w:rFonts w:ascii="Arial" w:hAnsi="Arial"/>
          <w:color w:val="auto"/>
          <w:sz w:val="22"/>
          <w:szCs w:val="22"/>
        </w:rPr>
        <w:t xml:space="preserve"> or the</w:t>
      </w:r>
      <w:r w:rsidR="00F8243B" w:rsidRPr="00F8243B">
        <w:rPr>
          <w:rFonts w:ascii="Arial" w:hAnsi="Arial"/>
          <w:color w:val="auto"/>
          <w:sz w:val="22"/>
          <w:szCs w:val="22"/>
        </w:rPr>
        <w:t xml:space="preserve"> </w:t>
      </w:r>
      <w:r w:rsidR="00F8243B" w:rsidRPr="00835C2B">
        <w:rPr>
          <w:rFonts w:ascii="Arial" w:hAnsi="Arial"/>
          <w:color w:val="auto"/>
          <w:sz w:val="22"/>
          <w:szCs w:val="22"/>
        </w:rPr>
        <w:t>Byelaws</w:t>
      </w:r>
      <w:r w:rsidR="00A17712" w:rsidRPr="00835C2B">
        <w:rPr>
          <w:rFonts w:ascii="Arial" w:hAnsi="Arial"/>
          <w:color w:val="auto"/>
          <w:sz w:val="22"/>
          <w:szCs w:val="22"/>
        </w:rPr>
        <w:t>)</w:t>
      </w:r>
      <w:r w:rsidRPr="00835C2B">
        <w:rPr>
          <w:rFonts w:ascii="Arial" w:hAnsi="Arial"/>
          <w:color w:val="auto"/>
          <w:sz w:val="22"/>
          <w:szCs w:val="22"/>
        </w:rPr>
        <w:t>.</w:t>
      </w:r>
    </w:p>
    <w:p w:rsidR="00F8243B" w:rsidRPr="00835C2B" w:rsidRDefault="00F8243B" w:rsidP="00F8243B">
      <w:pPr>
        <w:pStyle w:val="ListParagraph"/>
        <w:numPr>
          <w:ilvl w:val="1"/>
          <w:numId w:val="2"/>
        </w:numPr>
        <w:spacing w:before="120" w:after="120" w:line="276" w:lineRule="auto"/>
        <w:jc w:val="both"/>
        <w:rPr>
          <w:rFonts w:ascii="Arial" w:hAnsi="Arial"/>
          <w:color w:val="auto"/>
          <w:sz w:val="22"/>
          <w:szCs w:val="22"/>
        </w:rPr>
      </w:pPr>
      <w:r w:rsidRPr="00835C2B">
        <w:rPr>
          <w:rFonts w:ascii="Arial" w:hAnsi="Arial"/>
          <w:color w:val="auto"/>
          <w:sz w:val="22"/>
          <w:szCs w:val="22"/>
        </w:rPr>
        <w:t>Membership is not transferable.</w:t>
      </w:r>
    </w:p>
    <w:p w:rsidR="00A20262" w:rsidRPr="00476BC6" w:rsidRDefault="00A20262">
      <w:pPr>
        <w:pStyle w:val="Autonumbering"/>
        <w:spacing w:before="120" w:after="120" w:line="276" w:lineRule="auto"/>
        <w:ind w:left="432"/>
        <w:rPr>
          <w:color w:val="auto"/>
          <w:sz w:val="22"/>
          <w:szCs w:val="22"/>
        </w:rPr>
      </w:pPr>
    </w:p>
    <w:p w:rsidR="00A20262" w:rsidRPr="00476BC6" w:rsidRDefault="00806643" w:rsidP="006B053F">
      <w:pPr>
        <w:pStyle w:val="ListParagraph"/>
        <w:keepNext/>
        <w:numPr>
          <w:ilvl w:val="0"/>
          <w:numId w:val="2"/>
        </w:numPr>
        <w:spacing w:before="120" w:after="120" w:line="276" w:lineRule="auto"/>
        <w:jc w:val="both"/>
        <w:outlineLvl w:val="0"/>
        <w:rPr>
          <w:rFonts w:ascii="Arial" w:hAnsi="Arial"/>
          <w:b/>
          <w:bCs/>
          <w:color w:val="auto"/>
          <w:sz w:val="22"/>
          <w:szCs w:val="22"/>
        </w:rPr>
      </w:pPr>
      <w:r w:rsidRPr="00476BC6">
        <w:rPr>
          <w:rFonts w:ascii="Arial" w:hAnsi="Arial"/>
          <w:b/>
          <w:bCs/>
          <w:color w:val="auto"/>
          <w:sz w:val="22"/>
          <w:szCs w:val="22"/>
        </w:rPr>
        <w:lastRenderedPageBreak/>
        <w:t>ADMINISTRATION</w:t>
      </w:r>
    </w:p>
    <w:p w:rsidR="00A20262" w:rsidRPr="00476BC6" w:rsidRDefault="00806643" w:rsidP="006B053F">
      <w:pPr>
        <w:pStyle w:val="Heading2"/>
        <w:widowControl/>
        <w:tabs>
          <w:tab w:val="clear" w:pos="8640"/>
          <w:tab w:val="clear" w:pos="8958"/>
          <w:tab w:val="left" w:pos="432"/>
          <w:tab w:val="left" w:pos="8395"/>
          <w:tab w:val="left" w:pos="8395"/>
        </w:tabs>
        <w:spacing w:before="120" w:after="120"/>
        <w:jc w:val="both"/>
        <w:rPr>
          <w:rFonts w:ascii="Arial" w:eastAsia="Arial" w:hAnsi="Arial" w:cs="Arial"/>
          <w:color w:val="auto"/>
          <w:sz w:val="22"/>
          <w:szCs w:val="22"/>
          <w:u w:val="none" w:color="FF0000"/>
        </w:rPr>
      </w:pPr>
      <w:r w:rsidRPr="00476BC6">
        <w:rPr>
          <w:rFonts w:ascii="Arial" w:hAnsi="Arial"/>
          <w:color w:val="auto"/>
          <w:sz w:val="22"/>
          <w:szCs w:val="22"/>
          <w:u w:val="none"/>
        </w:rPr>
        <w:t>The Executive</w:t>
      </w:r>
    </w:p>
    <w:p w:rsidR="00A20262" w:rsidRPr="00476BC6" w:rsidRDefault="00806643" w:rsidP="006B053F">
      <w:pPr>
        <w:pStyle w:val="ListParagraph"/>
        <w:keepNext/>
        <w:numPr>
          <w:ilvl w:val="1"/>
          <w:numId w:val="28"/>
        </w:numPr>
        <w:spacing w:before="120" w:after="120" w:line="276" w:lineRule="auto"/>
        <w:jc w:val="both"/>
        <w:rPr>
          <w:rFonts w:ascii="Arial" w:hAnsi="Arial"/>
          <w:color w:val="0000FF"/>
          <w:sz w:val="22"/>
          <w:szCs w:val="22"/>
          <w:u w:val="double"/>
        </w:rPr>
      </w:pPr>
      <w:bookmarkStart w:id="26" w:name="_BPDC_LN_INS_1280"/>
      <w:bookmarkStart w:id="27" w:name="_BPDC_PR_INS_1281"/>
      <w:bookmarkEnd w:id="26"/>
      <w:bookmarkEnd w:id="27"/>
      <w:r w:rsidRPr="00476BC6">
        <w:rPr>
          <w:rFonts w:ascii="Arial" w:hAnsi="Arial"/>
          <w:color w:val="auto"/>
          <w:sz w:val="22"/>
          <w:szCs w:val="22"/>
        </w:rPr>
        <w:t xml:space="preserve">Subject to the Constitution, the Executive is responsible for the management of </w:t>
      </w:r>
      <w:r w:rsidR="002C54F3">
        <w:rPr>
          <w:rFonts w:ascii="Arial" w:hAnsi="Arial"/>
          <w:color w:val="auto"/>
          <w:sz w:val="22"/>
          <w:szCs w:val="22"/>
          <w:u w:color="FF0000"/>
        </w:rPr>
        <w:t>Wales Lacrosse</w:t>
      </w:r>
      <w:r w:rsidRPr="00476BC6">
        <w:rPr>
          <w:rFonts w:ascii="Arial" w:hAnsi="Arial"/>
          <w:color w:val="auto"/>
          <w:sz w:val="22"/>
          <w:szCs w:val="22"/>
          <w:u w:color="FF0000"/>
        </w:rPr>
        <w:t xml:space="preserve"> </w:t>
      </w:r>
      <w:r w:rsidRPr="00476BC6">
        <w:rPr>
          <w:rFonts w:ascii="Arial" w:hAnsi="Arial"/>
          <w:color w:val="auto"/>
          <w:sz w:val="22"/>
          <w:szCs w:val="22"/>
        </w:rPr>
        <w:t xml:space="preserve">business, for which purpose they may exercise all the powers of </w:t>
      </w:r>
      <w:r w:rsidR="002C54F3">
        <w:rPr>
          <w:rFonts w:ascii="Arial" w:hAnsi="Arial"/>
          <w:color w:val="auto"/>
          <w:sz w:val="22"/>
          <w:szCs w:val="22"/>
          <w:u w:color="FF0000"/>
        </w:rPr>
        <w:t>Wales Lacrosse</w:t>
      </w:r>
      <w:r w:rsidRPr="00476BC6">
        <w:rPr>
          <w:rFonts w:ascii="Arial" w:hAnsi="Arial"/>
          <w:color w:val="auto"/>
          <w:sz w:val="22"/>
          <w:szCs w:val="22"/>
        </w:rPr>
        <w:t xml:space="preserve">. </w:t>
      </w:r>
    </w:p>
    <w:p w:rsidR="00A20262" w:rsidRPr="00476BC6" w:rsidRDefault="00EC0410">
      <w:pPr>
        <w:pStyle w:val="ListParagraph"/>
        <w:widowControl w:val="0"/>
        <w:numPr>
          <w:ilvl w:val="1"/>
          <w:numId w:val="31"/>
        </w:numPr>
        <w:spacing w:before="120" w:after="120" w:line="276" w:lineRule="auto"/>
        <w:jc w:val="both"/>
        <w:rPr>
          <w:rFonts w:ascii="Arial" w:hAnsi="Arial"/>
          <w:color w:val="0000FF"/>
          <w:sz w:val="22"/>
          <w:szCs w:val="22"/>
          <w:u w:val="double"/>
        </w:rPr>
      </w:pPr>
      <w:bookmarkStart w:id="28" w:name="_BPDC_LN_INS_1278"/>
      <w:bookmarkStart w:id="29" w:name="_BPDC_PR_INS_1279"/>
      <w:bookmarkEnd w:id="28"/>
      <w:bookmarkEnd w:id="29"/>
      <w:r>
        <w:rPr>
          <w:rFonts w:ascii="Arial" w:hAnsi="Arial"/>
          <w:color w:val="auto"/>
          <w:sz w:val="22"/>
          <w:szCs w:val="22"/>
        </w:rPr>
        <w:t>The</w:t>
      </w:r>
      <w:r w:rsidR="00806643" w:rsidRPr="00476BC6">
        <w:rPr>
          <w:rFonts w:ascii="Arial" w:hAnsi="Arial"/>
          <w:color w:val="auto"/>
          <w:sz w:val="22"/>
          <w:szCs w:val="22"/>
        </w:rPr>
        <w:t xml:space="preserve"> Executive may from time to ti</w:t>
      </w:r>
      <w:r w:rsidR="00F8243B">
        <w:rPr>
          <w:rFonts w:ascii="Arial" w:hAnsi="Arial"/>
          <w:color w:val="auto"/>
          <w:sz w:val="22"/>
          <w:szCs w:val="22"/>
        </w:rPr>
        <w:t>me make such rules, regulations</w:t>
      </w:r>
      <w:r w:rsidR="00806643" w:rsidRPr="00476BC6">
        <w:rPr>
          <w:rFonts w:ascii="Arial" w:hAnsi="Arial"/>
          <w:color w:val="auto"/>
          <w:sz w:val="22"/>
          <w:szCs w:val="22"/>
        </w:rPr>
        <w:t xml:space="preserve"> or Byelaws as </w:t>
      </w:r>
      <w:r>
        <w:rPr>
          <w:rFonts w:ascii="Arial" w:hAnsi="Arial"/>
          <w:color w:val="auto"/>
          <w:sz w:val="22"/>
          <w:szCs w:val="22"/>
        </w:rPr>
        <w:t xml:space="preserve">it </w:t>
      </w:r>
      <w:r w:rsidR="00806643" w:rsidRPr="00476BC6">
        <w:rPr>
          <w:rFonts w:ascii="Arial" w:hAnsi="Arial"/>
          <w:color w:val="auto"/>
          <w:sz w:val="22"/>
          <w:szCs w:val="22"/>
        </w:rPr>
        <w:t xml:space="preserve">may deem necessary </w:t>
      </w:r>
      <w:r>
        <w:rPr>
          <w:rFonts w:ascii="Arial" w:hAnsi="Arial"/>
          <w:color w:val="auto"/>
          <w:sz w:val="22"/>
          <w:szCs w:val="22"/>
        </w:rPr>
        <w:t xml:space="preserve">or appropriate </w:t>
      </w:r>
      <w:r w:rsidR="00806643" w:rsidRPr="00476BC6">
        <w:rPr>
          <w:rFonts w:ascii="Arial" w:hAnsi="Arial"/>
          <w:color w:val="auto"/>
          <w:sz w:val="22"/>
          <w:szCs w:val="22"/>
        </w:rPr>
        <w:t>for the proper conduct</w:t>
      </w:r>
      <w:r>
        <w:rPr>
          <w:rFonts w:ascii="Arial" w:hAnsi="Arial"/>
          <w:color w:val="auto"/>
          <w:sz w:val="22"/>
          <w:szCs w:val="22"/>
        </w:rPr>
        <w:t xml:space="preserve">, </w:t>
      </w:r>
      <w:r w:rsidR="00806643" w:rsidRPr="00476BC6">
        <w:rPr>
          <w:rFonts w:ascii="Arial" w:hAnsi="Arial"/>
          <w:color w:val="auto"/>
          <w:sz w:val="22"/>
          <w:szCs w:val="22"/>
        </w:rPr>
        <w:t xml:space="preserve">management </w:t>
      </w:r>
      <w:r>
        <w:rPr>
          <w:rFonts w:ascii="Arial" w:hAnsi="Arial"/>
          <w:color w:val="auto"/>
          <w:sz w:val="22"/>
          <w:szCs w:val="22"/>
        </w:rPr>
        <w:t xml:space="preserve">and administration </w:t>
      </w:r>
      <w:r w:rsidR="00806643" w:rsidRPr="00476BC6">
        <w:rPr>
          <w:rFonts w:ascii="Arial" w:hAnsi="Arial"/>
          <w:color w:val="auto"/>
          <w:sz w:val="22"/>
          <w:szCs w:val="22"/>
        </w:rPr>
        <w:t xml:space="preserve">of </w:t>
      </w:r>
      <w:r w:rsidR="002C54F3">
        <w:rPr>
          <w:rFonts w:ascii="Arial" w:hAnsi="Arial"/>
          <w:color w:val="auto"/>
          <w:sz w:val="22"/>
          <w:szCs w:val="22"/>
          <w:u w:color="FF0000"/>
        </w:rPr>
        <w:t>Wales Lacrosse</w:t>
      </w:r>
      <w:r w:rsidRPr="00EC0410">
        <w:rPr>
          <w:rFonts w:ascii="Arial" w:hAnsi="Arial"/>
          <w:color w:val="auto"/>
          <w:sz w:val="22"/>
          <w:szCs w:val="22"/>
        </w:rPr>
        <w:t xml:space="preserve"> </w:t>
      </w:r>
      <w:r>
        <w:rPr>
          <w:rFonts w:ascii="Arial" w:hAnsi="Arial"/>
          <w:color w:val="auto"/>
          <w:sz w:val="22"/>
          <w:szCs w:val="22"/>
        </w:rPr>
        <w:t>and such rules, regulations and Byelaws shall, for</w:t>
      </w:r>
      <w:r w:rsidRPr="00476BC6">
        <w:rPr>
          <w:rFonts w:ascii="Arial" w:hAnsi="Arial"/>
          <w:color w:val="auto"/>
          <w:sz w:val="22"/>
          <w:szCs w:val="22"/>
        </w:rPr>
        <w:t xml:space="preserve"> </w:t>
      </w:r>
      <w:r w:rsidRPr="00476BC6">
        <w:rPr>
          <w:rFonts w:ascii="Arial" w:hAnsi="Arial"/>
          <w:color w:val="auto"/>
          <w:sz w:val="22"/>
          <w:szCs w:val="22"/>
        </w:rPr>
        <w:t xml:space="preserve">so long as they shall be in force, </w:t>
      </w:r>
      <w:r w:rsidRPr="00476BC6">
        <w:rPr>
          <w:rFonts w:ascii="Arial" w:hAnsi="Arial"/>
          <w:color w:val="auto"/>
          <w:sz w:val="22"/>
          <w:szCs w:val="22"/>
        </w:rPr>
        <w:t>be binding on all Members</w:t>
      </w:r>
      <w:r>
        <w:rPr>
          <w:rFonts w:ascii="Arial" w:hAnsi="Arial"/>
          <w:color w:val="auto"/>
          <w:sz w:val="22"/>
          <w:szCs w:val="22"/>
        </w:rPr>
        <w:t>, provided that no such rules, regulations or Byelaws may conflict with the Constitution</w:t>
      </w:r>
      <w:r w:rsidR="00806643" w:rsidRPr="00476BC6">
        <w:rPr>
          <w:rFonts w:ascii="Arial" w:hAnsi="Arial"/>
          <w:color w:val="auto"/>
          <w:sz w:val="22"/>
          <w:szCs w:val="22"/>
        </w:rPr>
        <w:t xml:space="preserve">. </w:t>
      </w:r>
    </w:p>
    <w:p w:rsidR="00A20262" w:rsidRPr="00476BC6" w:rsidRDefault="00806643" w:rsidP="00A17712">
      <w:pPr>
        <w:pStyle w:val="ListParagraph"/>
        <w:widowControl w:val="0"/>
        <w:numPr>
          <w:ilvl w:val="1"/>
          <w:numId w:val="31"/>
        </w:numPr>
        <w:spacing w:before="120" w:after="120" w:line="276" w:lineRule="auto"/>
        <w:jc w:val="both"/>
        <w:rPr>
          <w:rFonts w:ascii="Arial" w:hAnsi="Arial"/>
          <w:color w:val="0000FF"/>
          <w:sz w:val="22"/>
          <w:szCs w:val="22"/>
          <w:u w:val="double"/>
        </w:rPr>
      </w:pPr>
      <w:bookmarkStart w:id="30" w:name="_BPDC_LN_INS_1276"/>
      <w:bookmarkStart w:id="31" w:name="_BPDC_PR_INS_1277"/>
      <w:bookmarkEnd w:id="30"/>
      <w:bookmarkEnd w:id="31"/>
      <w:r w:rsidRPr="00476BC6">
        <w:rPr>
          <w:rFonts w:ascii="Arial" w:hAnsi="Arial"/>
          <w:color w:val="auto"/>
          <w:sz w:val="22"/>
          <w:szCs w:val="22"/>
        </w:rPr>
        <w:t xml:space="preserve">The Executive shall adopt such means as </w:t>
      </w:r>
      <w:r w:rsidR="00EC0410">
        <w:rPr>
          <w:rFonts w:ascii="Arial" w:hAnsi="Arial"/>
          <w:color w:val="auto"/>
          <w:sz w:val="22"/>
          <w:szCs w:val="22"/>
        </w:rPr>
        <w:t xml:space="preserve">it </w:t>
      </w:r>
      <w:r w:rsidRPr="00476BC6">
        <w:rPr>
          <w:rFonts w:ascii="Arial" w:hAnsi="Arial"/>
          <w:color w:val="auto"/>
          <w:sz w:val="22"/>
          <w:szCs w:val="22"/>
        </w:rPr>
        <w:t>deem</w:t>
      </w:r>
      <w:r w:rsidR="00EC0410">
        <w:rPr>
          <w:rFonts w:ascii="Arial" w:hAnsi="Arial"/>
          <w:color w:val="auto"/>
          <w:sz w:val="22"/>
          <w:szCs w:val="22"/>
        </w:rPr>
        <w:t>s</w:t>
      </w:r>
      <w:r w:rsidRPr="00476BC6">
        <w:rPr>
          <w:rFonts w:ascii="Arial" w:hAnsi="Arial"/>
          <w:color w:val="auto"/>
          <w:sz w:val="22"/>
          <w:szCs w:val="22"/>
        </w:rPr>
        <w:t xml:space="preserve"> </w:t>
      </w:r>
      <w:r w:rsidR="00EC0410">
        <w:rPr>
          <w:rFonts w:ascii="Arial" w:hAnsi="Arial"/>
          <w:color w:val="auto"/>
          <w:sz w:val="22"/>
          <w:szCs w:val="22"/>
        </w:rPr>
        <w:t>appropriate</w:t>
      </w:r>
      <w:r w:rsidRPr="00476BC6">
        <w:rPr>
          <w:rFonts w:ascii="Arial" w:hAnsi="Arial"/>
          <w:color w:val="auto"/>
          <w:sz w:val="22"/>
          <w:szCs w:val="22"/>
        </w:rPr>
        <w:t xml:space="preserve"> to bring such rules, regulations or B</w:t>
      </w:r>
      <w:r w:rsidR="00F8243B">
        <w:rPr>
          <w:rFonts w:ascii="Arial" w:hAnsi="Arial"/>
          <w:color w:val="auto"/>
          <w:sz w:val="22"/>
          <w:szCs w:val="22"/>
        </w:rPr>
        <w:t>yelaws to the notice of Members.</w:t>
      </w:r>
      <w:r w:rsidRPr="00476BC6">
        <w:rPr>
          <w:rFonts w:ascii="Arial" w:hAnsi="Arial"/>
          <w:color w:val="auto"/>
          <w:sz w:val="22"/>
          <w:szCs w:val="22"/>
        </w:rPr>
        <w:t xml:space="preserve"> </w:t>
      </w:r>
    </w:p>
    <w:p w:rsidR="00A20262" w:rsidRPr="00476BC6" w:rsidRDefault="00806643">
      <w:pPr>
        <w:pStyle w:val="level2"/>
        <w:numPr>
          <w:ilvl w:val="1"/>
          <w:numId w:val="2"/>
        </w:numPr>
        <w:spacing w:before="120" w:after="120" w:line="276" w:lineRule="auto"/>
        <w:jc w:val="both"/>
        <w:rPr>
          <w:rFonts w:ascii="Arial" w:hAnsi="Arial"/>
          <w:color w:val="auto"/>
          <w:sz w:val="22"/>
          <w:szCs w:val="22"/>
        </w:rPr>
      </w:pPr>
      <w:r w:rsidRPr="00476BC6">
        <w:rPr>
          <w:rFonts w:ascii="Arial" w:hAnsi="Arial"/>
          <w:color w:val="auto"/>
          <w:sz w:val="22"/>
          <w:szCs w:val="22"/>
        </w:rPr>
        <w:t xml:space="preserve">The Executive shall consist of a maximum of </w:t>
      </w:r>
      <w:r w:rsidRPr="00476BC6">
        <w:rPr>
          <w:rFonts w:ascii="Arial" w:hAnsi="Arial"/>
          <w:color w:val="auto"/>
          <w:sz w:val="22"/>
          <w:szCs w:val="22"/>
          <w:u w:color="FF0000"/>
        </w:rPr>
        <w:t xml:space="preserve">12 </w:t>
      </w:r>
      <w:r w:rsidRPr="00476BC6">
        <w:rPr>
          <w:rFonts w:ascii="Arial" w:hAnsi="Arial"/>
          <w:color w:val="auto"/>
          <w:sz w:val="22"/>
          <w:szCs w:val="22"/>
        </w:rPr>
        <w:t xml:space="preserve">members, </w:t>
      </w:r>
      <w:r w:rsidR="00EC0410">
        <w:rPr>
          <w:rFonts w:ascii="Arial" w:hAnsi="Arial"/>
          <w:color w:val="auto"/>
          <w:sz w:val="22"/>
          <w:szCs w:val="22"/>
        </w:rPr>
        <w:t xml:space="preserve">comprising </w:t>
      </w:r>
      <w:r w:rsidRPr="00476BC6">
        <w:rPr>
          <w:rFonts w:ascii="Arial" w:hAnsi="Arial"/>
          <w:color w:val="auto"/>
          <w:sz w:val="22"/>
          <w:szCs w:val="22"/>
        </w:rPr>
        <w:t>the elected Executive Officers</w:t>
      </w:r>
      <w:r w:rsidR="00EC0410">
        <w:rPr>
          <w:rFonts w:ascii="Arial" w:hAnsi="Arial"/>
          <w:color w:val="auto"/>
          <w:sz w:val="22"/>
          <w:szCs w:val="22"/>
        </w:rPr>
        <w:t xml:space="preserve">,  the </w:t>
      </w:r>
      <w:r w:rsidRPr="00476BC6">
        <w:rPr>
          <w:rFonts w:ascii="Arial" w:hAnsi="Arial"/>
          <w:color w:val="auto"/>
          <w:sz w:val="22"/>
          <w:szCs w:val="22"/>
        </w:rPr>
        <w:t xml:space="preserve">appointed Executive Officers, </w:t>
      </w:r>
      <w:r w:rsidR="00EC0410">
        <w:rPr>
          <w:rFonts w:ascii="Arial" w:hAnsi="Arial"/>
          <w:color w:val="auto"/>
          <w:sz w:val="22"/>
          <w:szCs w:val="22"/>
        </w:rPr>
        <w:t>and</w:t>
      </w:r>
      <w:r w:rsidRPr="00476BC6">
        <w:rPr>
          <w:rFonts w:ascii="Arial" w:hAnsi="Arial"/>
          <w:color w:val="auto"/>
          <w:sz w:val="22"/>
          <w:szCs w:val="22"/>
        </w:rPr>
        <w:t xml:space="preserve"> up to 5 skills and/or remit based members</w:t>
      </w:r>
      <w:r w:rsidR="00EC0410">
        <w:rPr>
          <w:rFonts w:ascii="Arial" w:hAnsi="Arial"/>
          <w:color w:val="auto"/>
          <w:sz w:val="22"/>
          <w:szCs w:val="22"/>
        </w:rPr>
        <w:t>,</w:t>
      </w:r>
      <w:r w:rsidRPr="00476BC6">
        <w:rPr>
          <w:rFonts w:ascii="Arial" w:hAnsi="Arial"/>
          <w:color w:val="auto"/>
          <w:sz w:val="22"/>
          <w:szCs w:val="22"/>
        </w:rPr>
        <w:t xml:space="preserve"> as outlined below:</w:t>
      </w:r>
    </w:p>
    <w:p w:rsidR="00A20262" w:rsidRPr="00476BC6" w:rsidRDefault="00F8243B">
      <w:pPr>
        <w:pStyle w:val="level3"/>
        <w:numPr>
          <w:ilvl w:val="2"/>
          <w:numId w:val="2"/>
        </w:numPr>
        <w:spacing w:before="120" w:after="120" w:line="276" w:lineRule="auto"/>
        <w:jc w:val="both"/>
        <w:rPr>
          <w:rFonts w:ascii="Arial" w:hAnsi="Arial"/>
          <w:color w:val="auto"/>
          <w:sz w:val="22"/>
          <w:szCs w:val="22"/>
        </w:rPr>
      </w:pPr>
      <w:r>
        <w:rPr>
          <w:rFonts w:ascii="Arial" w:hAnsi="Arial"/>
          <w:color w:val="auto"/>
          <w:sz w:val="22"/>
          <w:szCs w:val="22"/>
          <w:u w:color="365F91"/>
        </w:rPr>
        <w:t>T</w:t>
      </w:r>
      <w:r w:rsidR="00806643" w:rsidRPr="00476BC6">
        <w:rPr>
          <w:rFonts w:ascii="Arial" w:hAnsi="Arial"/>
          <w:color w:val="auto"/>
          <w:sz w:val="22"/>
          <w:szCs w:val="22"/>
          <w:u w:color="365F91"/>
        </w:rPr>
        <w:t>he elected Executive Officers</w:t>
      </w:r>
      <w:r>
        <w:rPr>
          <w:rFonts w:ascii="Arial" w:hAnsi="Arial"/>
          <w:color w:val="auto"/>
          <w:sz w:val="22"/>
          <w:szCs w:val="22"/>
          <w:u w:color="365F91"/>
        </w:rPr>
        <w:t xml:space="preserve"> shall comprise</w:t>
      </w:r>
      <w:r w:rsidR="00806643" w:rsidRPr="00476BC6">
        <w:rPr>
          <w:rFonts w:ascii="Arial" w:hAnsi="Arial"/>
          <w:color w:val="auto"/>
          <w:sz w:val="22"/>
          <w:szCs w:val="22"/>
          <w:u w:color="365F91"/>
        </w:rPr>
        <w:t>:</w:t>
      </w:r>
    </w:p>
    <w:p w:rsidR="00A20262" w:rsidRPr="00476BC6" w:rsidRDefault="00806643">
      <w:pPr>
        <w:pStyle w:val="level3"/>
        <w:numPr>
          <w:ilvl w:val="3"/>
          <w:numId w:val="2"/>
        </w:numPr>
        <w:spacing w:before="120" w:after="120" w:line="276" w:lineRule="auto"/>
        <w:jc w:val="both"/>
        <w:rPr>
          <w:rFonts w:ascii="Arial" w:hAnsi="Arial"/>
          <w:color w:val="auto"/>
          <w:sz w:val="22"/>
          <w:szCs w:val="22"/>
        </w:rPr>
      </w:pPr>
      <w:r w:rsidRPr="00476BC6">
        <w:rPr>
          <w:rFonts w:ascii="Arial" w:hAnsi="Arial"/>
          <w:color w:val="auto"/>
          <w:sz w:val="22"/>
          <w:szCs w:val="22"/>
          <w:u w:color="365F91"/>
        </w:rPr>
        <w:t>the Chair of the Executive (Chair);</w:t>
      </w:r>
    </w:p>
    <w:p w:rsidR="00A20262" w:rsidRPr="00476BC6" w:rsidRDefault="00806643">
      <w:pPr>
        <w:pStyle w:val="level3"/>
        <w:numPr>
          <w:ilvl w:val="3"/>
          <w:numId w:val="2"/>
        </w:numPr>
        <w:spacing w:before="120" w:after="120" w:line="276" w:lineRule="auto"/>
        <w:jc w:val="both"/>
        <w:rPr>
          <w:rFonts w:ascii="Arial" w:hAnsi="Arial"/>
          <w:color w:val="auto"/>
          <w:sz w:val="22"/>
          <w:szCs w:val="22"/>
        </w:rPr>
      </w:pPr>
      <w:r w:rsidRPr="00476BC6">
        <w:rPr>
          <w:rFonts w:ascii="Arial" w:hAnsi="Arial"/>
          <w:color w:val="auto"/>
          <w:sz w:val="22"/>
          <w:szCs w:val="22"/>
          <w:u w:color="365F91"/>
        </w:rPr>
        <w:t>the Chief Executive Officer (CEO);</w:t>
      </w:r>
    </w:p>
    <w:p w:rsidR="00A20262" w:rsidRPr="00476BC6" w:rsidRDefault="00806643">
      <w:pPr>
        <w:pStyle w:val="level3"/>
        <w:numPr>
          <w:ilvl w:val="3"/>
          <w:numId w:val="2"/>
        </w:numPr>
        <w:spacing w:before="120" w:after="120" w:line="276" w:lineRule="auto"/>
        <w:jc w:val="both"/>
        <w:rPr>
          <w:rFonts w:ascii="Arial" w:hAnsi="Arial"/>
          <w:color w:val="auto"/>
          <w:sz w:val="22"/>
          <w:szCs w:val="22"/>
        </w:rPr>
      </w:pPr>
      <w:r w:rsidRPr="00476BC6">
        <w:rPr>
          <w:rFonts w:ascii="Arial" w:hAnsi="Arial"/>
          <w:color w:val="auto"/>
          <w:sz w:val="22"/>
          <w:szCs w:val="22"/>
          <w:u w:color="365F91"/>
        </w:rPr>
        <w:t>the Treasurer;</w:t>
      </w:r>
    </w:p>
    <w:p w:rsidR="00A20262" w:rsidRPr="00476BC6" w:rsidRDefault="00806643">
      <w:pPr>
        <w:pStyle w:val="level3"/>
        <w:numPr>
          <w:ilvl w:val="3"/>
          <w:numId w:val="2"/>
        </w:numPr>
        <w:spacing w:before="120" w:after="120" w:line="276" w:lineRule="auto"/>
        <w:jc w:val="both"/>
        <w:rPr>
          <w:rFonts w:ascii="Arial" w:hAnsi="Arial"/>
          <w:color w:val="auto"/>
          <w:sz w:val="22"/>
          <w:szCs w:val="22"/>
        </w:rPr>
      </w:pPr>
      <w:r w:rsidRPr="00476BC6">
        <w:rPr>
          <w:rFonts w:ascii="Arial" w:hAnsi="Arial"/>
          <w:color w:val="auto"/>
          <w:sz w:val="22"/>
          <w:szCs w:val="22"/>
          <w:u w:color="365F91"/>
        </w:rPr>
        <w:t>Performance Director - Men</w:t>
      </w:r>
    </w:p>
    <w:p w:rsidR="00A20262" w:rsidRPr="00476BC6" w:rsidRDefault="00806643">
      <w:pPr>
        <w:pStyle w:val="level3"/>
        <w:numPr>
          <w:ilvl w:val="3"/>
          <w:numId w:val="2"/>
        </w:numPr>
        <w:spacing w:before="120" w:after="120" w:line="276" w:lineRule="auto"/>
        <w:jc w:val="both"/>
        <w:rPr>
          <w:rFonts w:ascii="Arial" w:hAnsi="Arial"/>
          <w:color w:val="auto"/>
          <w:sz w:val="22"/>
          <w:szCs w:val="22"/>
        </w:rPr>
      </w:pPr>
      <w:r w:rsidRPr="00476BC6">
        <w:rPr>
          <w:rFonts w:ascii="Arial" w:hAnsi="Arial"/>
          <w:color w:val="auto"/>
          <w:sz w:val="22"/>
          <w:szCs w:val="22"/>
          <w:u w:color="365F91"/>
        </w:rPr>
        <w:t>Performance Director - Women</w:t>
      </w:r>
    </w:p>
    <w:p w:rsidR="00A20262" w:rsidRPr="00476BC6" w:rsidRDefault="00F8243B" w:rsidP="00835C2B">
      <w:pPr>
        <w:pStyle w:val="level3"/>
        <w:numPr>
          <w:ilvl w:val="2"/>
          <w:numId w:val="28"/>
        </w:numPr>
        <w:spacing w:before="120" w:after="120" w:line="276" w:lineRule="auto"/>
        <w:jc w:val="both"/>
        <w:rPr>
          <w:rFonts w:ascii="Arial" w:hAnsi="Arial"/>
          <w:color w:val="0000FF"/>
          <w:sz w:val="22"/>
          <w:szCs w:val="22"/>
          <w:u w:val="double"/>
        </w:rPr>
      </w:pPr>
      <w:bookmarkStart w:id="32" w:name="_BPDC_LN_INS_1274"/>
      <w:bookmarkStart w:id="33" w:name="_BPDC_PR_INS_1275"/>
      <w:bookmarkEnd w:id="32"/>
      <w:bookmarkEnd w:id="33"/>
      <w:r>
        <w:rPr>
          <w:rFonts w:ascii="Arial" w:hAnsi="Arial"/>
          <w:color w:val="auto"/>
          <w:sz w:val="22"/>
          <w:szCs w:val="22"/>
          <w:u w:color="365F91"/>
        </w:rPr>
        <w:t>T</w:t>
      </w:r>
      <w:r w:rsidR="00806643" w:rsidRPr="00476BC6">
        <w:rPr>
          <w:rFonts w:ascii="Arial" w:hAnsi="Arial"/>
          <w:color w:val="auto"/>
          <w:sz w:val="22"/>
          <w:szCs w:val="22"/>
          <w:u w:color="365F91"/>
        </w:rPr>
        <w:t xml:space="preserve">he appointed </w:t>
      </w:r>
      <w:r w:rsidR="00A7167A">
        <w:rPr>
          <w:rFonts w:ascii="Arial" w:hAnsi="Arial"/>
          <w:color w:val="auto"/>
          <w:sz w:val="22"/>
          <w:szCs w:val="22"/>
          <w:u w:color="365F91"/>
        </w:rPr>
        <w:t>Executive O</w:t>
      </w:r>
      <w:r w:rsidR="00806643" w:rsidRPr="00476BC6">
        <w:rPr>
          <w:rFonts w:ascii="Arial" w:hAnsi="Arial"/>
          <w:color w:val="auto"/>
          <w:sz w:val="22"/>
          <w:szCs w:val="22"/>
          <w:u w:color="365F91"/>
        </w:rPr>
        <w:t>fficers</w:t>
      </w:r>
      <w:r w:rsidR="00835C2B" w:rsidRPr="00F8243B">
        <w:rPr>
          <w:rFonts w:ascii="Arial" w:hAnsi="Arial"/>
          <w:color w:val="auto"/>
          <w:sz w:val="22"/>
          <w:szCs w:val="22"/>
          <w:u w:color="365F91"/>
        </w:rPr>
        <w:t xml:space="preserve"> </w:t>
      </w:r>
      <w:r w:rsidRPr="00F8243B">
        <w:rPr>
          <w:rFonts w:ascii="Arial" w:hAnsi="Arial"/>
          <w:color w:val="auto"/>
          <w:sz w:val="22"/>
          <w:szCs w:val="22"/>
          <w:u w:color="365F91"/>
        </w:rPr>
        <w:t xml:space="preserve">shall be </w:t>
      </w:r>
      <w:r w:rsidR="00835C2B" w:rsidRPr="00835C2B">
        <w:rPr>
          <w:rFonts w:ascii="Arial" w:hAnsi="Arial"/>
          <w:color w:val="auto"/>
          <w:sz w:val="22"/>
          <w:szCs w:val="22"/>
          <w:u w:color="365F91"/>
        </w:rPr>
        <w:t xml:space="preserve">appointed by the Executive for a specific term, but no longer than </w:t>
      </w:r>
      <w:r w:rsidR="00835C2B">
        <w:rPr>
          <w:rFonts w:ascii="Arial" w:hAnsi="Arial"/>
          <w:color w:val="auto"/>
          <w:sz w:val="22"/>
          <w:szCs w:val="22"/>
          <w:u w:color="365F91"/>
        </w:rPr>
        <w:t>three</w:t>
      </w:r>
      <w:r w:rsidR="00835C2B" w:rsidRPr="00835C2B">
        <w:rPr>
          <w:rFonts w:ascii="Arial" w:hAnsi="Arial"/>
          <w:color w:val="auto"/>
          <w:sz w:val="22"/>
          <w:szCs w:val="22"/>
          <w:u w:color="365F91"/>
        </w:rPr>
        <w:t xml:space="preserve"> years</w:t>
      </w:r>
      <w:r>
        <w:rPr>
          <w:rFonts w:ascii="Arial" w:hAnsi="Arial"/>
          <w:color w:val="auto"/>
          <w:sz w:val="22"/>
          <w:szCs w:val="22"/>
          <w:u w:color="365F91"/>
        </w:rPr>
        <w:t>, and shall comprise</w:t>
      </w:r>
      <w:r w:rsidR="00806643" w:rsidRPr="00476BC6">
        <w:rPr>
          <w:rFonts w:ascii="Arial" w:hAnsi="Arial"/>
          <w:color w:val="auto"/>
          <w:sz w:val="22"/>
          <w:szCs w:val="22"/>
          <w:u w:color="365F91"/>
        </w:rPr>
        <w:t xml:space="preserve">: </w:t>
      </w:r>
    </w:p>
    <w:p w:rsidR="00A20262" w:rsidRPr="00476BC6" w:rsidRDefault="009B2047">
      <w:pPr>
        <w:pStyle w:val="level3"/>
        <w:numPr>
          <w:ilvl w:val="3"/>
          <w:numId w:val="2"/>
        </w:numPr>
        <w:spacing w:before="120" w:after="120" w:line="276" w:lineRule="auto"/>
        <w:jc w:val="both"/>
        <w:rPr>
          <w:rFonts w:ascii="Arial" w:hAnsi="Arial"/>
          <w:color w:val="auto"/>
          <w:sz w:val="22"/>
          <w:szCs w:val="22"/>
        </w:rPr>
      </w:pPr>
      <w:r>
        <w:rPr>
          <w:rFonts w:ascii="Arial" w:hAnsi="Arial"/>
          <w:color w:val="auto"/>
          <w:sz w:val="22"/>
          <w:szCs w:val="22"/>
          <w:u w:color="365F91"/>
        </w:rPr>
        <w:t xml:space="preserve"> </w:t>
      </w:r>
      <w:r w:rsidR="00806643" w:rsidRPr="00476BC6">
        <w:rPr>
          <w:rFonts w:ascii="Arial" w:hAnsi="Arial"/>
          <w:color w:val="auto"/>
          <w:sz w:val="22"/>
          <w:szCs w:val="22"/>
          <w:u w:color="365F91"/>
        </w:rPr>
        <w:t>Development Director</w:t>
      </w:r>
    </w:p>
    <w:p w:rsidR="00A20262" w:rsidRPr="00476BC6" w:rsidRDefault="009B2047">
      <w:pPr>
        <w:pStyle w:val="level3"/>
        <w:numPr>
          <w:ilvl w:val="3"/>
          <w:numId w:val="2"/>
        </w:numPr>
        <w:spacing w:before="120" w:after="120" w:line="276" w:lineRule="auto"/>
        <w:jc w:val="both"/>
        <w:rPr>
          <w:rFonts w:ascii="Arial" w:hAnsi="Arial"/>
          <w:color w:val="auto"/>
          <w:sz w:val="22"/>
          <w:szCs w:val="22"/>
        </w:rPr>
      </w:pPr>
      <w:r>
        <w:rPr>
          <w:rFonts w:ascii="Arial" w:hAnsi="Arial"/>
          <w:color w:val="auto"/>
          <w:sz w:val="22"/>
          <w:szCs w:val="22"/>
          <w:u w:color="365F91"/>
        </w:rPr>
        <w:t xml:space="preserve"> </w:t>
      </w:r>
      <w:r w:rsidR="00806643" w:rsidRPr="00476BC6">
        <w:rPr>
          <w:rFonts w:ascii="Arial" w:hAnsi="Arial"/>
          <w:color w:val="auto"/>
          <w:sz w:val="22"/>
          <w:szCs w:val="22"/>
          <w:u w:color="365F91"/>
        </w:rPr>
        <w:t>Safeguarding Officer</w:t>
      </w:r>
    </w:p>
    <w:p w:rsidR="00A20262" w:rsidRPr="00476BC6" w:rsidRDefault="00F8243B">
      <w:pPr>
        <w:pStyle w:val="level3"/>
        <w:numPr>
          <w:ilvl w:val="2"/>
          <w:numId w:val="2"/>
        </w:numPr>
        <w:spacing w:before="120" w:after="120" w:line="276" w:lineRule="auto"/>
        <w:jc w:val="both"/>
        <w:rPr>
          <w:rFonts w:ascii="Arial" w:hAnsi="Arial"/>
          <w:color w:val="auto"/>
          <w:sz w:val="22"/>
          <w:szCs w:val="22"/>
        </w:rPr>
      </w:pPr>
      <w:r>
        <w:rPr>
          <w:rFonts w:ascii="Arial" w:hAnsi="Arial"/>
          <w:color w:val="auto"/>
          <w:sz w:val="22"/>
          <w:szCs w:val="22"/>
        </w:rPr>
        <w:t xml:space="preserve">The </w:t>
      </w:r>
      <w:r w:rsidR="00806643" w:rsidRPr="00476BC6">
        <w:rPr>
          <w:rFonts w:ascii="Arial" w:hAnsi="Arial"/>
          <w:color w:val="auto"/>
          <w:sz w:val="22"/>
          <w:szCs w:val="22"/>
        </w:rPr>
        <w:t xml:space="preserve">skills and remit based </w:t>
      </w:r>
      <w:r w:rsidR="00EC0410">
        <w:rPr>
          <w:rFonts w:ascii="Arial" w:hAnsi="Arial"/>
          <w:color w:val="auto"/>
          <w:sz w:val="22"/>
          <w:szCs w:val="22"/>
        </w:rPr>
        <w:t>m</w:t>
      </w:r>
      <w:r w:rsidR="00806643" w:rsidRPr="00476BC6">
        <w:rPr>
          <w:rFonts w:ascii="Arial" w:hAnsi="Arial"/>
          <w:color w:val="auto"/>
          <w:sz w:val="22"/>
          <w:szCs w:val="22"/>
        </w:rPr>
        <w:t xml:space="preserve">embers </w:t>
      </w:r>
      <w:r>
        <w:rPr>
          <w:rFonts w:ascii="Arial" w:hAnsi="Arial"/>
          <w:color w:val="auto"/>
          <w:sz w:val="22"/>
          <w:szCs w:val="22"/>
        </w:rPr>
        <w:t xml:space="preserve">shall be </w:t>
      </w:r>
      <w:r w:rsidR="00806643" w:rsidRPr="00476BC6">
        <w:rPr>
          <w:rFonts w:ascii="Arial" w:hAnsi="Arial"/>
          <w:color w:val="auto"/>
          <w:sz w:val="22"/>
          <w:szCs w:val="22"/>
        </w:rPr>
        <w:t xml:space="preserve">appointed by the Executive for a specific term, but no longer than </w:t>
      </w:r>
      <w:r w:rsidR="00806643" w:rsidRPr="00476BC6">
        <w:rPr>
          <w:rFonts w:ascii="Arial" w:hAnsi="Arial"/>
          <w:color w:val="auto"/>
          <w:sz w:val="22"/>
          <w:szCs w:val="22"/>
          <w:u w:color="FF0000"/>
        </w:rPr>
        <w:t>2</w:t>
      </w:r>
      <w:r w:rsidR="00806643" w:rsidRPr="00476BC6">
        <w:rPr>
          <w:rFonts w:ascii="Arial" w:hAnsi="Arial"/>
          <w:color w:val="auto"/>
          <w:sz w:val="22"/>
          <w:szCs w:val="22"/>
        </w:rPr>
        <w:t xml:space="preserve"> years.</w:t>
      </w:r>
    </w:p>
    <w:p w:rsidR="00A20262" w:rsidRPr="00476BC6" w:rsidRDefault="00806643" w:rsidP="00835C2B">
      <w:pPr>
        <w:pStyle w:val="level2"/>
        <w:numPr>
          <w:ilvl w:val="1"/>
          <w:numId w:val="2"/>
        </w:numPr>
        <w:spacing w:before="120" w:after="120" w:line="276" w:lineRule="auto"/>
        <w:jc w:val="both"/>
        <w:rPr>
          <w:rFonts w:ascii="Arial" w:hAnsi="Arial"/>
          <w:color w:val="auto"/>
          <w:sz w:val="22"/>
          <w:szCs w:val="22"/>
        </w:rPr>
      </w:pPr>
      <w:r w:rsidRPr="00476BC6">
        <w:rPr>
          <w:rFonts w:ascii="Arial" w:hAnsi="Arial"/>
          <w:color w:val="auto"/>
          <w:sz w:val="22"/>
          <w:szCs w:val="22"/>
        </w:rPr>
        <w:t>The Executive Officers</w:t>
      </w:r>
      <w:r w:rsidR="00EC0410">
        <w:rPr>
          <w:rFonts w:ascii="Arial" w:hAnsi="Arial"/>
          <w:color w:val="auto"/>
          <w:sz w:val="22"/>
          <w:szCs w:val="22"/>
        </w:rPr>
        <w:t xml:space="preserve"> </w:t>
      </w:r>
      <w:r w:rsidRPr="00476BC6">
        <w:rPr>
          <w:rFonts w:ascii="Arial" w:hAnsi="Arial"/>
          <w:color w:val="auto"/>
          <w:sz w:val="22"/>
          <w:szCs w:val="22"/>
        </w:rPr>
        <w:t>shall deal with day to day matters on behalf of the Executive.</w:t>
      </w:r>
    </w:p>
    <w:p w:rsidR="00A20262" w:rsidRPr="00835C2B" w:rsidRDefault="00806643" w:rsidP="00835C2B">
      <w:pPr>
        <w:pStyle w:val="level2"/>
        <w:numPr>
          <w:ilvl w:val="1"/>
          <w:numId w:val="2"/>
        </w:numPr>
        <w:spacing w:before="120" w:after="120" w:line="276" w:lineRule="auto"/>
        <w:jc w:val="both"/>
        <w:rPr>
          <w:rFonts w:ascii="Arial" w:hAnsi="Arial"/>
          <w:color w:val="auto"/>
          <w:sz w:val="22"/>
          <w:szCs w:val="22"/>
        </w:rPr>
      </w:pPr>
      <w:r w:rsidRPr="00835C2B">
        <w:rPr>
          <w:rFonts w:ascii="Arial" w:hAnsi="Arial"/>
          <w:color w:val="auto"/>
          <w:sz w:val="22"/>
          <w:szCs w:val="22"/>
        </w:rPr>
        <w:t xml:space="preserve">All nominations for elected Executive </w:t>
      </w:r>
      <w:r w:rsidR="00A7167A" w:rsidRPr="00835C2B">
        <w:rPr>
          <w:rFonts w:ascii="Arial" w:hAnsi="Arial"/>
          <w:color w:val="auto"/>
          <w:sz w:val="22"/>
          <w:szCs w:val="22"/>
        </w:rPr>
        <w:t>Officers</w:t>
      </w:r>
      <w:r w:rsidRPr="00835C2B">
        <w:rPr>
          <w:rFonts w:ascii="Arial" w:hAnsi="Arial"/>
          <w:color w:val="auto"/>
          <w:sz w:val="22"/>
          <w:szCs w:val="22"/>
        </w:rPr>
        <w:t xml:space="preserve"> must be made by a Member (and seconded by another Member). The nomination must be submitted (together with the nominee’s written consent) on </w:t>
      </w:r>
      <w:r w:rsidR="002C54F3" w:rsidRPr="00835C2B">
        <w:rPr>
          <w:rFonts w:ascii="Arial" w:hAnsi="Arial"/>
          <w:color w:val="auto"/>
          <w:sz w:val="22"/>
          <w:szCs w:val="22"/>
        </w:rPr>
        <w:t>Wales Lacrosse</w:t>
      </w:r>
      <w:r w:rsidRPr="00835C2B">
        <w:rPr>
          <w:rFonts w:ascii="Arial" w:hAnsi="Arial"/>
          <w:color w:val="auto"/>
          <w:sz w:val="22"/>
          <w:szCs w:val="22"/>
        </w:rPr>
        <w:t>’s approved form. The nomination must be received by the CEO at least 6 weeks before the date of the Annual General Meeting at which the election is to take place</w:t>
      </w:r>
      <w:r w:rsidR="00835C2B" w:rsidRPr="00835C2B">
        <w:rPr>
          <w:rFonts w:ascii="Arial" w:hAnsi="Arial"/>
          <w:color w:val="auto"/>
          <w:sz w:val="22"/>
          <w:szCs w:val="22"/>
        </w:rPr>
        <w:t xml:space="preserve"> (or such shorter period as the CEO may permit)</w:t>
      </w:r>
      <w:r w:rsidRPr="00835C2B">
        <w:rPr>
          <w:rFonts w:ascii="Arial" w:hAnsi="Arial"/>
          <w:color w:val="auto"/>
          <w:sz w:val="22"/>
          <w:szCs w:val="22"/>
        </w:rPr>
        <w:t xml:space="preserve">. The CEO will confirm receipt of valid nominations in writing to the nominator as soon as reasonably practicable after such receipt. </w:t>
      </w:r>
    </w:p>
    <w:p w:rsidR="00A20262" w:rsidRPr="00476BC6" w:rsidRDefault="00806643" w:rsidP="00835C2B">
      <w:pPr>
        <w:pStyle w:val="level2"/>
        <w:numPr>
          <w:ilvl w:val="1"/>
          <w:numId w:val="2"/>
        </w:numPr>
        <w:spacing w:before="120" w:after="120" w:line="276" w:lineRule="auto"/>
        <w:jc w:val="both"/>
        <w:rPr>
          <w:rFonts w:ascii="Arial" w:hAnsi="Arial"/>
          <w:color w:val="auto"/>
          <w:sz w:val="22"/>
          <w:szCs w:val="22"/>
        </w:rPr>
      </w:pPr>
      <w:r w:rsidRPr="00476BC6">
        <w:rPr>
          <w:rFonts w:ascii="Arial" w:hAnsi="Arial"/>
          <w:color w:val="auto"/>
          <w:sz w:val="22"/>
          <w:szCs w:val="22"/>
        </w:rPr>
        <w:t xml:space="preserve">Nomination details shall be forwarded to all Members </w:t>
      </w:r>
      <w:r w:rsidR="00A7167A">
        <w:rPr>
          <w:rFonts w:ascii="Arial" w:hAnsi="Arial"/>
          <w:color w:val="auto"/>
          <w:sz w:val="22"/>
          <w:szCs w:val="22"/>
        </w:rPr>
        <w:t>with the notice of</w:t>
      </w:r>
      <w:r w:rsidRPr="00476BC6">
        <w:rPr>
          <w:rFonts w:ascii="Arial" w:hAnsi="Arial"/>
          <w:color w:val="auto"/>
          <w:sz w:val="22"/>
          <w:szCs w:val="22"/>
        </w:rPr>
        <w:t xml:space="preserve"> Annual General Meeting. </w:t>
      </w:r>
    </w:p>
    <w:p w:rsidR="00A20262" w:rsidRPr="00476BC6" w:rsidRDefault="00806643" w:rsidP="00835C2B">
      <w:pPr>
        <w:pStyle w:val="level2"/>
        <w:numPr>
          <w:ilvl w:val="1"/>
          <w:numId w:val="2"/>
        </w:numPr>
        <w:spacing w:before="120" w:after="120" w:line="276" w:lineRule="auto"/>
        <w:jc w:val="both"/>
        <w:rPr>
          <w:rFonts w:ascii="Arial" w:hAnsi="Arial"/>
          <w:color w:val="auto"/>
          <w:sz w:val="22"/>
          <w:szCs w:val="22"/>
        </w:rPr>
      </w:pPr>
      <w:r w:rsidRPr="00476BC6">
        <w:rPr>
          <w:rFonts w:ascii="Arial" w:hAnsi="Arial"/>
          <w:color w:val="auto"/>
          <w:sz w:val="22"/>
          <w:szCs w:val="22"/>
        </w:rPr>
        <w:lastRenderedPageBreak/>
        <w:t xml:space="preserve">The Chair, CEO, Treasurer, Performance Director - Men and Performance Director - Women shall </w:t>
      </w:r>
      <w:r w:rsidR="00835C2B" w:rsidRPr="00476BC6">
        <w:rPr>
          <w:rFonts w:ascii="Arial" w:hAnsi="Arial"/>
          <w:color w:val="auto"/>
          <w:sz w:val="22"/>
          <w:szCs w:val="22"/>
        </w:rPr>
        <w:t>(subject to clause 3.</w:t>
      </w:r>
      <w:r w:rsidR="00F8243B">
        <w:rPr>
          <w:rFonts w:ascii="Arial" w:hAnsi="Arial"/>
          <w:color w:val="auto"/>
          <w:sz w:val="22"/>
          <w:szCs w:val="22"/>
        </w:rPr>
        <w:t>9</w:t>
      </w:r>
      <w:r w:rsidR="00835C2B" w:rsidRPr="00476BC6">
        <w:rPr>
          <w:rFonts w:ascii="Arial" w:hAnsi="Arial"/>
          <w:color w:val="auto"/>
          <w:sz w:val="22"/>
          <w:szCs w:val="22"/>
        </w:rPr>
        <w:t>)</w:t>
      </w:r>
      <w:r w:rsidRPr="00476BC6">
        <w:rPr>
          <w:rFonts w:ascii="Arial" w:hAnsi="Arial"/>
          <w:color w:val="auto"/>
          <w:sz w:val="22"/>
          <w:szCs w:val="22"/>
        </w:rPr>
        <w:t xml:space="preserve"> hold office </w:t>
      </w:r>
      <w:r w:rsidR="00835C2B">
        <w:rPr>
          <w:rFonts w:ascii="Arial" w:hAnsi="Arial"/>
          <w:color w:val="auto"/>
          <w:sz w:val="22"/>
          <w:szCs w:val="22"/>
        </w:rPr>
        <w:t xml:space="preserve">until the third </w:t>
      </w:r>
      <w:r w:rsidRPr="00476BC6">
        <w:rPr>
          <w:rFonts w:ascii="Arial" w:hAnsi="Arial"/>
          <w:color w:val="auto"/>
          <w:sz w:val="22"/>
          <w:szCs w:val="22"/>
        </w:rPr>
        <w:t xml:space="preserve">Annual General Meeting </w:t>
      </w:r>
      <w:r w:rsidR="00835C2B">
        <w:rPr>
          <w:rFonts w:ascii="Arial" w:hAnsi="Arial"/>
          <w:color w:val="auto"/>
          <w:sz w:val="22"/>
          <w:szCs w:val="22"/>
        </w:rPr>
        <w:t>following their appointment</w:t>
      </w:r>
      <w:r w:rsidRPr="00476BC6">
        <w:rPr>
          <w:rFonts w:ascii="Arial" w:hAnsi="Arial"/>
          <w:color w:val="auto"/>
          <w:sz w:val="22"/>
          <w:szCs w:val="22"/>
        </w:rPr>
        <w:t xml:space="preserve">. Appointed Executive Officers shall serve for </w:t>
      </w:r>
      <w:r w:rsidRPr="00835C2B">
        <w:rPr>
          <w:rFonts w:ascii="Arial" w:hAnsi="Arial"/>
          <w:color w:val="auto"/>
          <w:sz w:val="22"/>
          <w:szCs w:val="22"/>
        </w:rPr>
        <w:t>three</w:t>
      </w:r>
      <w:r w:rsidRPr="00476BC6">
        <w:rPr>
          <w:rFonts w:ascii="Arial" w:hAnsi="Arial"/>
          <w:color w:val="auto"/>
          <w:sz w:val="22"/>
          <w:szCs w:val="22"/>
        </w:rPr>
        <w:t xml:space="preserve"> years</w:t>
      </w:r>
      <w:r w:rsidR="00835C2B">
        <w:rPr>
          <w:rFonts w:ascii="Arial" w:hAnsi="Arial"/>
          <w:color w:val="auto"/>
          <w:sz w:val="22"/>
          <w:szCs w:val="22"/>
        </w:rPr>
        <w:t xml:space="preserve"> (or such shorter term as may be specified at the time of their appointment)</w:t>
      </w:r>
      <w:r w:rsidRPr="00476BC6">
        <w:rPr>
          <w:rFonts w:ascii="Arial" w:hAnsi="Arial"/>
          <w:color w:val="auto"/>
          <w:sz w:val="22"/>
          <w:szCs w:val="22"/>
        </w:rPr>
        <w:t>. Subject to clause 3.1</w:t>
      </w:r>
      <w:r w:rsidR="00F8243B">
        <w:rPr>
          <w:rFonts w:ascii="Arial" w:hAnsi="Arial"/>
          <w:color w:val="auto"/>
          <w:sz w:val="22"/>
          <w:szCs w:val="22"/>
        </w:rPr>
        <w:t>0</w:t>
      </w:r>
      <w:r w:rsidRPr="00476BC6">
        <w:rPr>
          <w:rFonts w:ascii="Arial" w:hAnsi="Arial"/>
          <w:color w:val="auto"/>
          <w:sz w:val="22"/>
          <w:szCs w:val="22"/>
        </w:rPr>
        <w:t xml:space="preserve">, re-election and re-appointment is allowed. </w:t>
      </w:r>
    </w:p>
    <w:p w:rsidR="00A20262" w:rsidRPr="00476BC6" w:rsidRDefault="00806643">
      <w:pPr>
        <w:pStyle w:val="ListParagraph"/>
        <w:numPr>
          <w:ilvl w:val="1"/>
          <w:numId w:val="2"/>
        </w:numPr>
        <w:spacing w:after="200" w:line="276" w:lineRule="auto"/>
        <w:jc w:val="both"/>
        <w:rPr>
          <w:rFonts w:ascii="Arial" w:hAnsi="Arial"/>
          <w:i/>
          <w:iCs/>
          <w:color w:val="auto"/>
          <w:sz w:val="22"/>
          <w:szCs w:val="22"/>
        </w:rPr>
      </w:pPr>
      <w:r w:rsidRPr="00476BC6">
        <w:rPr>
          <w:rFonts w:ascii="Arial" w:hAnsi="Arial"/>
          <w:color w:val="auto"/>
          <w:sz w:val="22"/>
          <w:szCs w:val="22"/>
        </w:rPr>
        <w:t xml:space="preserve">In the three years immediately following the adoption of this Constitution the appointment period of the Chair, CEO, Treasurer, </w:t>
      </w:r>
      <w:proofErr w:type="gramStart"/>
      <w:r w:rsidRPr="00476BC6">
        <w:rPr>
          <w:rFonts w:ascii="Arial" w:hAnsi="Arial"/>
          <w:color w:val="auto"/>
          <w:sz w:val="22"/>
          <w:szCs w:val="22"/>
        </w:rPr>
        <w:t>Performance</w:t>
      </w:r>
      <w:proofErr w:type="gramEnd"/>
      <w:r w:rsidRPr="00476BC6">
        <w:rPr>
          <w:rFonts w:ascii="Arial" w:hAnsi="Arial"/>
          <w:color w:val="auto"/>
          <w:sz w:val="22"/>
          <w:szCs w:val="22"/>
        </w:rPr>
        <w:t xml:space="preserve"> Director - Men and Performance Director - Women shall be varied </w:t>
      </w:r>
      <w:r w:rsidR="00835C2B">
        <w:rPr>
          <w:rFonts w:ascii="Arial" w:hAnsi="Arial"/>
          <w:color w:val="auto"/>
          <w:sz w:val="22"/>
          <w:szCs w:val="22"/>
        </w:rPr>
        <w:t>as follows</w:t>
      </w:r>
      <w:r w:rsidRPr="00476BC6">
        <w:rPr>
          <w:rFonts w:ascii="Arial" w:hAnsi="Arial"/>
          <w:color w:val="auto"/>
          <w:sz w:val="22"/>
          <w:szCs w:val="22"/>
        </w:rPr>
        <w:t xml:space="preserve">. The Chair shall retire at the Annual General Meeting following the </w:t>
      </w:r>
      <w:r w:rsidR="00835C2B">
        <w:rPr>
          <w:rFonts w:ascii="Arial" w:hAnsi="Arial"/>
          <w:color w:val="auto"/>
          <w:sz w:val="22"/>
          <w:szCs w:val="22"/>
        </w:rPr>
        <w:t xml:space="preserve">date of </w:t>
      </w:r>
      <w:r w:rsidRPr="00476BC6">
        <w:rPr>
          <w:rFonts w:ascii="Arial" w:hAnsi="Arial"/>
          <w:color w:val="auto"/>
          <w:sz w:val="22"/>
          <w:szCs w:val="22"/>
        </w:rPr>
        <w:t xml:space="preserve">adoption, the CEO shall retire at the second Annual General Meeting </w:t>
      </w:r>
      <w:r w:rsidR="00F8243B">
        <w:rPr>
          <w:rFonts w:ascii="Arial" w:hAnsi="Arial"/>
          <w:color w:val="auto"/>
          <w:sz w:val="22"/>
          <w:szCs w:val="22"/>
        </w:rPr>
        <w:t>following</w:t>
      </w:r>
      <w:r w:rsidRPr="00476BC6">
        <w:rPr>
          <w:rFonts w:ascii="Arial" w:hAnsi="Arial"/>
          <w:color w:val="auto"/>
          <w:sz w:val="22"/>
          <w:szCs w:val="22"/>
        </w:rPr>
        <w:t xml:space="preserve"> adoption and the Treasurer shall retire at the third Annual General Meeting </w:t>
      </w:r>
      <w:r w:rsidR="00F8243B">
        <w:rPr>
          <w:rFonts w:ascii="Arial" w:hAnsi="Arial"/>
          <w:color w:val="auto"/>
          <w:sz w:val="22"/>
          <w:szCs w:val="22"/>
        </w:rPr>
        <w:t>following</w:t>
      </w:r>
      <w:r w:rsidRPr="00476BC6">
        <w:rPr>
          <w:rFonts w:ascii="Arial" w:hAnsi="Arial"/>
          <w:color w:val="auto"/>
          <w:sz w:val="22"/>
          <w:szCs w:val="22"/>
        </w:rPr>
        <w:t xml:space="preserve"> adoption. </w:t>
      </w:r>
    </w:p>
    <w:p w:rsidR="00A20262" w:rsidRPr="00476BC6" w:rsidRDefault="00806643">
      <w:pPr>
        <w:pStyle w:val="ListParagraph"/>
        <w:numPr>
          <w:ilvl w:val="1"/>
          <w:numId w:val="2"/>
        </w:numPr>
        <w:spacing w:after="200" w:line="276" w:lineRule="auto"/>
        <w:rPr>
          <w:rFonts w:ascii="Arial" w:hAnsi="Arial"/>
          <w:color w:val="auto"/>
          <w:sz w:val="22"/>
          <w:szCs w:val="22"/>
        </w:rPr>
      </w:pPr>
      <w:r w:rsidRPr="00476BC6">
        <w:rPr>
          <w:rFonts w:ascii="Arial" w:hAnsi="Arial"/>
          <w:color w:val="auto"/>
          <w:sz w:val="22"/>
          <w:szCs w:val="22"/>
        </w:rPr>
        <w:t>An Executive Officer may only serve for three complete terms of office. Any period prior to the adoption of this Constitution is not considered for the purposes of this clause</w:t>
      </w:r>
      <w:r w:rsidR="00835C2B">
        <w:rPr>
          <w:rFonts w:ascii="Arial" w:hAnsi="Arial"/>
          <w:color w:val="auto"/>
          <w:sz w:val="22"/>
          <w:szCs w:val="22"/>
        </w:rPr>
        <w:t>. N</w:t>
      </w:r>
      <w:r w:rsidRPr="00476BC6">
        <w:rPr>
          <w:rFonts w:ascii="Arial" w:hAnsi="Arial"/>
          <w:color w:val="auto"/>
          <w:sz w:val="22"/>
          <w:szCs w:val="22"/>
        </w:rPr>
        <w:t>either is any shortened term (</w:t>
      </w:r>
      <w:proofErr w:type="spellStart"/>
      <w:r w:rsidRPr="00476BC6">
        <w:rPr>
          <w:rFonts w:ascii="Arial" w:hAnsi="Arial"/>
          <w:color w:val="auto"/>
          <w:sz w:val="22"/>
          <w:szCs w:val="22"/>
        </w:rPr>
        <w:t>ie</w:t>
      </w:r>
      <w:proofErr w:type="spellEnd"/>
      <w:r w:rsidRPr="00476BC6">
        <w:rPr>
          <w:rFonts w:ascii="Arial" w:hAnsi="Arial"/>
          <w:color w:val="auto"/>
          <w:sz w:val="22"/>
          <w:szCs w:val="22"/>
        </w:rPr>
        <w:t xml:space="preserve">. a term of less than 3 years) </w:t>
      </w:r>
      <w:r w:rsidR="00835C2B">
        <w:rPr>
          <w:rFonts w:ascii="Arial" w:hAnsi="Arial"/>
          <w:color w:val="auto"/>
          <w:sz w:val="22"/>
          <w:szCs w:val="22"/>
        </w:rPr>
        <w:t>provided for under c</w:t>
      </w:r>
      <w:r w:rsidR="00F8243B">
        <w:rPr>
          <w:rFonts w:ascii="Arial" w:hAnsi="Arial"/>
          <w:color w:val="auto"/>
          <w:sz w:val="22"/>
          <w:szCs w:val="22"/>
        </w:rPr>
        <w:t>lause 3.9</w:t>
      </w:r>
      <w:r w:rsidRPr="00476BC6">
        <w:rPr>
          <w:rFonts w:ascii="Arial" w:hAnsi="Arial"/>
          <w:color w:val="auto"/>
          <w:sz w:val="22"/>
          <w:szCs w:val="22"/>
        </w:rPr>
        <w:t>.</w:t>
      </w:r>
    </w:p>
    <w:p w:rsidR="00A20262" w:rsidRPr="00476BC6" w:rsidRDefault="00806643">
      <w:pPr>
        <w:pStyle w:val="level3"/>
        <w:numPr>
          <w:ilvl w:val="1"/>
          <w:numId w:val="2"/>
        </w:numPr>
        <w:spacing w:before="120" w:after="120" w:line="276" w:lineRule="auto"/>
        <w:jc w:val="both"/>
        <w:rPr>
          <w:rFonts w:ascii="Arial" w:hAnsi="Arial"/>
          <w:color w:val="auto"/>
          <w:sz w:val="22"/>
          <w:szCs w:val="22"/>
        </w:rPr>
      </w:pPr>
      <w:r w:rsidRPr="00476BC6">
        <w:rPr>
          <w:rFonts w:ascii="Arial" w:hAnsi="Arial"/>
          <w:color w:val="auto"/>
          <w:sz w:val="22"/>
          <w:szCs w:val="22"/>
        </w:rPr>
        <w:t>In the event of a vacancy during any appointment period for any Executive Officer position, the Executive shall decide either</w:t>
      </w:r>
      <w:r w:rsidR="00F8243B">
        <w:rPr>
          <w:rFonts w:ascii="Arial" w:hAnsi="Arial"/>
          <w:color w:val="auto"/>
          <w:sz w:val="22"/>
          <w:szCs w:val="22"/>
        </w:rPr>
        <w:t>:</w:t>
      </w:r>
      <w:r w:rsidRPr="00476BC6">
        <w:rPr>
          <w:rFonts w:ascii="Arial" w:hAnsi="Arial"/>
          <w:color w:val="auto"/>
          <w:sz w:val="22"/>
          <w:szCs w:val="22"/>
        </w:rPr>
        <w:t xml:space="preserve"> </w:t>
      </w:r>
    </w:p>
    <w:p w:rsidR="00A20262" w:rsidRPr="00476BC6" w:rsidRDefault="00806643">
      <w:pPr>
        <w:pStyle w:val="level3"/>
        <w:numPr>
          <w:ilvl w:val="2"/>
          <w:numId w:val="11"/>
        </w:numPr>
        <w:spacing w:before="120" w:after="120" w:line="276" w:lineRule="auto"/>
        <w:jc w:val="both"/>
        <w:rPr>
          <w:rFonts w:ascii="Arial" w:hAnsi="Arial"/>
          <w:color w:val="auto"/>
          <w:sz w:val="22"/>
          <w:szCs w:val="22"/>
        </w:rPr>
      </w:pPr>
      <w:r w:rsidRPr="00476BC6">
        <w:rPr>
          <w:rFonts w:ascii="Arial" w:hAnsi="Arial"/>
          <w:color w:val="auto"/>
          <w:sz w:val="22"/>
          <w:szCs w:val="22"/>
        </w:rPr>
        <w:t xml:space="preserve">to appoint an existing Executive Officer to take on the role in addition to their usual duties until the next Annual General Meeting </w:t>
      </w:r>
      <w:r w:rsidR="00F8243B">
        <w:rPr>
          <w:rFonts w:ascii="Arial" w:hAnsi="Arial"/>
          <w:color w:val="auto"/>
          <w:sz w:val="22"/>
          <w:szCs w:val="22"/>
        </w:rPr>
        <w:t>(</w:t>
      </w:r>
      <w:r w:rsidRPr="00476BC6">
        <w:rPr>
          <w:rFonts w:ascii="Arial" w:hAnsi="Arial"/>
          <w:color w:val="auto"/>
          <w:sz w:val="22"/>
          <w:szCs w:val="22"/>
        </w:rPr>
        <w:t>when an election shall be held</w:t>
      </w:r>
      <w:r w:rsidR="00F8243B">
        <w:rPr>
          <w:rFonts w:ascii="Arial" w:hAnsi="Arial"/>
          <w:color w:val="auto"/>
          <w:sz w:val="22"/>
          <w:szCs w:val="22"/>
        </w:rPr>
        <w:t>)</w:t>
      </w:r>
      <w:r w:rsidRPr="00476BC6">
        <w:rPr>
          <w:rFonts w:ascii="Arial" w:hAnsi="Arial"/>
          <w:color w:val="auto"/>
          <w:sz w:val="22"/>
          <w:szCs w:val="22"/>
        </w:rPr>
        <w:t>; or</w:t>
      </w:r>
    </w:p>
    <w:p w:rsidR="00A20262" w:rsidRPr="00476BC6" w:rsidRDefault="00806643">
      <w:pPr>
        <w:pStyle w:val="level3"/>
        <w:numPr>
          <w:ilvl w:val="2"/>
          <w:numId w:val="11"/>
        </w:numPr>
        <w:spacing w:before="120" w:after="120" w:line="276" w:lineRule="auto"/>
        <w:jc w:val="both"/>
        <w:rPr>
          <w:rFonts w:ascii="Arial" w:hAnsi="Arial"/>
          <w:color w:val="auto"/>
          <w:sz w:val="22"/>
          <w:szCs w:val="22"/>
        </w:rPr>
      </w:pPr>
      <w:r w:rsidRPr="00476BC6">
        <w:rPr>
          <w:rFonts w:ascii="Arial" w:hAnsi="Arial"/>
          <w:color w:val="auto"/>
          <w:sz w:val="22"/>
          <w:szCs w:val="22"/>
        </w:rPr>
        <w:t xml:space="preserve">to appoint any other person to take on the role until the next Annual General Meeting </w:t>
      </w:r>
      <w:r w:rsidR="00F8243B">
        <w:rPr>
          <w:rFonts w:ascii="Arial" w:hAnsi="Arial"/>
          <w:color w:val="auto"/>
          <w:sz w:val="22"/>
          <w:szCs w:val="22"/>
        </w:rPr>
        <w:t>(</w:t>
      </w:r>
      <w:r w:rsidRPr="00476BC6">
        <w:rPr>
          <w:rFonts w:ascii="Arial" w:hAnsi="Arial"/>
          <w:color w:val="auto"/>
          <w:sz w:val="22"/>
          <w:szCs w:val="22"/>
        </w:rPr>
        <w:t>when an election shall be held</w:t>
      </w:r>
      <w:r w:rsidR="00F8243B">
        <w:rPr>
          <w:rFonts w:ascii="Arial" w:hAnsi="Arial"/>
          <w:color w:val="auto"/>
          <w:sz w:val="22"/>
          <w:szCs w:val="22"/>
        </w:rPr>
        <w:t>)</w:t>
      </w:r>
      <w:r w:rsidRPr="00476BC6">
        <w:rPr>
          <w:rFonts w:ascii="Arial" w:hAnsi="Arial"/>
          <w:color w:val="auto"/>
          <w:sz w:val="22"/>
          <w:szCs w:val="22"/>
        </w:rPr>
        <w:t>; or</w:t>
      </w:r>
    </w:p>
    <w:p w:rsidR="00A20262" w:rsidRPr="00476BC6" w:rsidRDefault="00806643">
      <w:pPr>
        <w:pStyle w:val="level3"/>
        <w:numPr>
          <w:ilvl w:val="2"/>
          <w:numId w:val="12"/>
        </w:numPr>
        <w:spacing w:before="120" w:after="120" w:line="276" w:lineRule="auto"/>
        <w:jc w:val="both"/>
        <w:rPr>
          <w:rFonts w:ascii="Arial" w:hAnsi="Arial"/>
          <w:color w:val="auto"/>
          <w:sz w:val="22"/>
          <w:szCs w:val="22"/>
        </w:rPr>
      </w:pPr>
      <w:r w:rsidRPr="00476BC6">
        <w:rPr>
          <w:rFonts w:ascii="Arial" w:hAnsi="Arial"/>
          <w:color w:val="auto"/>
          <w:sz w:val="22"/>
          <w:szCs w:val="22"/>
        </w:rPr>
        <w:t xml:space="preserve">to </w:t>
      </w:r>
      <w:r w:rsidR="00835C2B">
        <w:rPr>
          <w:rFonts w:ascii="Arial" w:hAnsi="Arial"/>
          <w:color w:val="auto"/>
          <w:sz w:val="22"/>
          <w:szCs w:val="22"/>
        </w:rPr>
        <w:t>c</w:t>
      </w:r>
      <w:r w:rsidRPr="00476BC6">
        <w:rPr>
          <w:rFonts w:ascii="Arial" w:hAnsi="Arial"/>
          <w:color w:val="auto"/>
          <w:sz w:val="22"/>
          <w:szCs w:val="22"/>
        </w:rPr>
        <w:t xml:space="preserve">all an extraordinary </w:t>
      </w:r>
      <w:r w:rsidR="005D2799">
        <w:rPr>
          <w:rFonts w:ascii="Arial" w:hAnsi="Arial"/>
          <w:color w:val="auto"/>
          <w:sz w:val="22"/>
          <w:szCs w:val="22"/>
        </w:rPr>
        <w:t>General Meeting</w:t>
      </w:r>
      <w:r w:rsidRPr="00476BC6">
        <w:rPr>
          <w:rFonts w:ascii="Arial" w:hAnsi="Arial"/>
          <w:color w:val="auto"/>
          <w:sz w:val="22"/>
          <w:szCs w:val="22"/>
        </w:rPr>
        <w:t xml:space="preserve"> to elect a person to the position for the remaining period of the original appointment; or</w:t>
      </w:r>
    </w:p>
    <w:p w:rsidR="00A20262" w:rsidRPr="00476BC6" w:rsidRDefault="00806643">
      <w:pPr>
        <w:pStyle w:val="level3"/>
        <w:numPr>
          <w:ilvl w:val="2"/>
          <w:numId w:val="11"/>
        </w:numPr>
        <w:spacing w:before="120" w:after="120" w:line="276" w:lineRule="auto"/>
        <w:jc w:val="both"/>
        <w:rPr>
          <w:rFonts w:ascii="Arial" w:hAnsi="Arial"/>
          <w:color w:val="auto"/>
          <w:sz w:val="22"/>
          <w:szCs w:val="22"/>
        </w:rPr>
      </w:pPr>
      <w:proofErr w:type="gramStart"/>
      <w:r w:rsidRPr="00476BC6">
        <w:rPr>
          <w:rFonts w:ascii="Arial" w:hAnsi="Arial"/>
          <w:color w:val="auto"/>
          <w:sz w:val="22"/>
          <w:szCs w:val="22"/>
        </w:rPr>
        <w:t>to</w:t>
      </w:r>
      <w:proofErr w:type="gramEnd"/>
      <w:r w:rsidRPr="00476BC6">
        <w:rPr>
          <w:rFonts w:ascii="Arial" w:hAnsi="Arial"/>
          <w:color w:val="auto"/>
          <w:sz w:val="22"/>
          <w:szCs w:val="22"/>
        </w:rPr>
        <w:t xml:space="preserve"> leave the position vacant until the next  Annual General Meeting.</w:t>
      </w:r>
    </w:p>
    <w:p w:rsidR="00A20262" w:rsidRPr="00476BC6" w:rsidRDefault="00806643">
      <w:pPr>
        <w:pStyle w:val="level3"/>
        <w:numPr>
          <w:ilvl w:val="1"/>
          <w:numId w:val="2"/>
        </w:numPr>
        <w:spacing w:before="120" w:after="120" w:line="276" w:lineRule="auto"/>
        <w:jc w:val="both"/>
        <w:rPr>
          <w:rFonts w:ascii="Arial" w:hAnsi="Arial"/>
          <w:color w:val="auto"/>
          <w:sz w:val="22"/>
          <w:szCs w:val="22"/>
        </w:rPr>
      </w:pPr>
      <w:r w:rsidRPr="00476BC6">
        <w:rPr>
          <w:rFonts w:ascii="Arial" w:hAnsi="Arial"/>
          <w:color w:val="auto"/>
          <w:sz w:val="22"/>
          <w:szCs w:val="22"/>
        </w:rPr>
        <w:t>Subject to clause 3.1</w:t>
      </w:r>
      <w:r w:rsidR="00F8243B">
        <w:rPr>
          <w:rFonts w:ascii="Arial" w:hAnsi="Arial"/>
          <w:color w:val="auto"/>
          <w:sz w:val="22"/>
          <w:szCs w:val="22"/>
        </w:rPr>
        <w:t>0</w:t>
      </w:r>
      <w:r w:rsidRPr="00476BC6">
        <w:rPr>
          <w:rFonts w:ascii="Arial" w:hAnsi="Arial"/>
          <w:color w:val="auto"/>
          <w:sz w:val="22"/>
          <w:szCs w:val="22"/>
        </w:rPr>
        <w:t xml:space="preserve"> above</w:t>
      </w:r>
      <w:r w:rsidR="009540F8">
        <w:rPr>
          <w:rFonts w:ascii="Arial" w:hAnsi="Arial"/>
          <w:color w:val="auto"/>
          <w:sz w:val="22"/>
          <w:szCs w:val="22"/>
        </w:rPr>
        <w:t>,</w:t>
      </w:r>
      <w:r w:rsidRPr="00476BC6">
        <w:rPr>
          <w:rFonts w:ascii="Arial" w:hAnsi="Arial"/>
          <w:color w:val="auto"/>
          <w:sz w:val="22"/>
          <w:szCs w:val="22"/>
        </w:rPr>
        <w:t xml:space="preserve"> all elected Executive </w:t>
      </w:r>
      <w:r w:rsidR="00835C2B">
        <w:rPr>
          <w:rFonts w:ascii="Arial" w:hAnsi="Arial"/>
          <w:color w:val="auto"/>
          <w:sz w:val="22"/>
          <w:szCs w:val="22"/>
        </w:rPr>
        <w:t>Officers</w:t>
      </w:r>
      <w:r w:rsidRPr="00476BC6">
        <w:rPr>
          <w:rFonts w:ascii="Arial" w:hAnsi="Arial"/>
          <w:color w:val="auto"/>
          <w:sz w:val="22"/>
          <w:szCs w:val="22"/>
        </w:rPr>
        <w:t xml:space="preserve"> shall be eligible to stand for re-election</w:t>
      </w:r>
      <w:r w:rsidR="00F8243B">
        <w:rPr>
          <w:rFonts w:ascii="Arial" w:hAnsi="Arial"/>
          <w:color w:val="auto"/>
          <w:sz w:val="22"/>
          <w:szCs w:val="22"/>
        </w:rPr>
        <w:t xml:space="preserve"> when the term of their appointment ends</w:t>
      </w:r>
      <w:r w:rsidR="009540F8">
        <w:rPr>
          <w:rFonts w:ascii="Arial" w:hAnsi="Arial"/>
          <w:color w:val="auto"/>
          <w:sz w:val="22"/>
          <w:szCs w:val="22"/>
        </w:rPr>
        <w:t>.</w:t>
      </w:r>
      <w:r w:rsidR="00835C2B">
        <w:rPr>
          <w:rFonts w:ascii="Arial" w:hAnsi="Arial"/>
          <w:color w:val="auto"/>
          <w:sz w:val="22"/>
          <w:szCs w:val="22"/>
        </w:rPr>
        <w:t xml:space="preserve">    </w:t>
      </w:r>
    </w:p>
    <w:p w:rsidR="00A20262" w:rsidRPr="00476BC6" w:rsidRDefault="00806643">
      <w:pPr>
        <w:pStyle w:val="Body"/>
        <w:numPr>
          <w:ilvl w:val="1"/>
          <w:numId w:val="2"/>
        </w:numPr>
        <w:spacing w:before="120" w:after="120" w:line="276" w:lineRule="auto"/>
        <w:jc w:val="both"/>
        <w:rPr>
          <w:rFonts w:ascii="Arial" w:hAnsi="Arial"/>
          <w:color w:val="auto"/>
          <w:sz w:val="22"/>
          <w:szCs w:val="22"/>
          <w:lang w:val="en-US"/>
        </w:rPr>
      </w:pPr>
      <w:r w:rsidRPr="00476BC6">
        <w:rPr>
          <w:rFonts w:ascii="Arial" w:hAnsi="Arial"/>
          <w:color w:val="auto"/>
          <w:sz w:val="22"/>
          <w:szCs w:val="22"/>
          <w:lang w:val="en-US"/>
        </w:rPr>
        <w:t>The Executive shall have power to invite any person they wish to attend any Executive meeting either in an advisory capacity or as an observer but without power to vote thereat.</w:t>
      </w:r>
    </w:p>
    <w:p w:rsidR="00A20262" w:rsidRPr="00476BC6" w:rsidRDefault="00806643">
      <w:pPr>
        <w:pStyle w:val="Body"/>
        <w:numPr>
          <w:ilvl w:val="1"/>
          <w:numId w:val="2"/>
        </w:numPr>
        <w:spacing w:before="120" w:after="120" w:line="276" w:lineRule="auto"/>
        <w:jc w:val="both"/>
        <w:rPr>
          <w:rFonts w:ascii="Arial" w:hAnsi="Arial"/>
          <w:color w:val="auto"/>
          <w:sz w:val="22"/>
          <w:szCs w:val="22"/>
          <w:lang w:val="en-US"/>
        </w:rPr>
      </w:pPr>
      <w:r w:rsidRPr="00476BC6">
        <w:rPr>
          <w:rFonts w:ascii="Arial" w:hAnsi="Arial"/>
          <w:color w:val="auto"/>
          <w:sz w:val="22"/>
          <w:szCs w:val="22"/>
          <w:u w:color="0070C0"/>
          <w:lang w:val="en-US"/>
        </w:rPr>
        <w:t xml:space="preserve">All members of the Executive must be </w:t>
      </w:r>
      <w:r w:rsidR="009540F8">
        <w:rPr>
          <w:rFonts w:ascii="Arial" w:hAnsi="Arial"/>
          <w:color w:val="auto"/>
          <w:sz w:val="22"/>
          <w:szCs w:val="22"/>
          <w:u w:color="0070C0"/>
          <w:lang w:val="en-US"/>
        </w:rPr>
        <w:t>M</w:t>
      </w:r>
      <w:r w:rsidRPr="00476BC6">
        <w:rPr>
          <w:rFonts w:ascii="Arial" w:hAnsi="Arial"/>
          <w:color w:val="auto"/>
          <w:sz w:val="22"/>
          <w:szCs w:val="22"/>
          <w:u w:color="0070C0"/>
          <w:lang w:val="en-US"/>
        </w:rPr>
        <w:t xml:space="preserve">embers of </w:t>
      </w:r>
      <w:r w:rsidR="002C54F3">
        <w:rPr>
          <w:rFonts w:ascii="Arial" w:hAnsi="Arial"/>
          <w:color w:val="auto"/>
          <w:sz w:val="22"/>
          <w:szCs w:val="22"/>
          <w:u w:color="0070C0"/>
          <w:lang w:val="en-US"/>
        </w:rPr>
        <w:t>Wales Lacrosse</w:t>
      </w:r>
      <w:r w:rsidRPr="00476BC6">
        <w:rPr>
          <w:rFonts w:ascii="Arial" w:hAnsi="Arial"/>
          <w:color w:val="auto"/>
          <w:sz w:val="22"/>
          <w:szCs w:val="22"/>
          <w:u w:color="0070C0"/>
        </w:rPr>
        <w:t>.</w:t>
      </w:r>
    </w:p>
    <w:p w:rsidR="00A20262" w:rsidRPr="00476BC6" w:rsidRDefault="00806643" w:rsidP="009540F8">
      <w:pPr>
        <w:pStyle w:val="Body"/>
        <w:keepNext/>
        <w:tabs>
          <w:tab w:val="left" w:pos="851"/>
        </w:tabs>
        <w:spacing w:before="120" w:after="120"/>
        <w:jc w:val="both"/>
        <w:rPr>
          <w:rFonts w:ascii="Arial" w:eastAsia="Arial" w:hAnsi="Arial" w:cs="Arial"/>
          <w:b/>
          <w:bCs/>
          <w:color w:val="auto"/>
          <w:sz w:val="22"/>
          <w:szCs w:val="22"/>
        </w:rPr>
      </w:pPr>
      <w:r w:rsidRPr="00476BC6">
        <w:rPr>
          <w:rFonts w:ascii="Arial" w:hAnsi="Arial"/>
          <w:b/>
          <w:bCs/>
          <w:color w:val="auto"/>
          <w:sz w:val="22"/>
          <w:szCs w:val="22"/>
          <w:lang w:val="en-US"/>
        </w:rPr>
        <w:t xml:space="preserve">Honorary President </w:t>
      </w:r>
    </w:p>
    <w:p w:rsidR="00A20262" w:rsidRPr="00476BC6" w:rsidRDefault="00806643" w:rsidP="006C58D0">
      <w:pPr>
        <w:pStyle w:val="Body"/>
        <w:widowControl w:val="0"/>
        <w:numPr>
          <w:ilvl w:val="1"/>
          <w:numId w:val="28"/>
        </w:numPr>
        <w:spacing w:before="120" w:after="120" w:line="276" w:lineRule="auto"/>
        <w:jc w:val="both"/>
        <w:rPr>
          <w:rFonts w:ascii="Arial" w:hAnsi="Arial"/>
          <w:color w:val="0000FF"/>
          <w:sz w:val="22"/>
          <w:szCs w:val="22"/>
          <w:u w:val="double"/>
        </w:rPr>
      </w:pPr>
      <w:bookmarkStart w:id="34" w:name="_BPDC_LN_INS_1272"/>
      <w:bookmarkStart w:id="35" w:name="_BPDC_PR_INS_1273"/>
      <w:bookmarkEnd w:id="34"/>
      <w:bookmarkEnd w:id="35"/>
      <w:r w:rsidRPr="00476BC6">
        <w:rPr>
          <w:rFonts w:ascii="Arial" w:hAnsi="Arial"/>
          <w:color w:val="auto"/>
          <w:sz w:val="22"/>
          <w:szCs w:val="22"/>
          <w:lang w:val="en-US"/>
        </w:rPr>
        <w:t xml:space="preserve">The </w:t>
      </w:r>
      <w:r w:rsidRPr="009540F8">
        <w:rPr>
          <w:rFonts w:ascii="Arial" w:hAnsi="Arial"/>
          <w:color w:val="auto"/>
          <w:sz w:val="22"/>
          <w:szCs w:val="22"/>
          <w:u w:color="0070C0"/>
          <w:lang w:val="en-US"/>
        </w:rPr>
        <w:t>Executive</w:t>
      </w:r>
      <w:r w:rsidRPr="00476BC6">
        <w:rPr>
          <w:rFonts w:ascii="Arial" w:hAnsi="Arial"/>
          <w:color w:val="auto"/>
          <w:sz w:val="22"/>
          <w:szCs w:val="22"/>
          <w:lang w:val="en-US"/>
        </w:rPr>
        <w:t xml:space="preserve"> may appoint an individual to become the Honorary President for a specific term, but no longer than </w:t>
      </w:r>
      <w:r w:rsidRPr="00476BC6">
        <w:rPr>
          <w:rFonts w:ascii="Arial" w:hAnsi="Arial"/>
          <w:color w:val="auto"/>
          <w:sz w:val="22"/>
          <w:szCs w:val="22"/>
          <w:u w:color="FF0000"/>
          <w:lang w:val="en-US"/>
        </w:rPr>
        <w:t>3</w:t>
      </w:r>
      <w:r w:rsidRPr="00476BC6">
        <w:rPr>
          <w:rFonts w:ascii="Arial" w:hAnsi="Arial"/>
          <w:color w:val="auto"/>
          <w:sz w:val="22"/>
          <w:szCs w:val="22"/>
          <w:lang w:val="en-US"/>
        </w:rPr>
        <w:t xml:space="preserve"> years, agreed by the Executive. The Honorary President may be invited to attend Executive meetings in a nonvoting capacity and receive notice and attend the Annual General Meeting and any extraordinary </w:t>
      </w:r>
      <w:r w:rsidR="005D2799">
        <w:rPr>
          <w:rFonts w:ascii="Arial" w:hAnsi="Arial"/>
          <w:color w:val="auto"/>
          <w:sz w:val="22"/>
          <w:szCs w:val="22"/>
          <w:lang w:val="en-US"/>
        </w:rPr>
        <w:t>General Meeting</w:t>
      </w:r>
      <w:r w:rsidRPr="00476BC6">
        <w:rPr>
          <w:rFonts w:ascii="Arial" w:hAnsi="Arial"/>
          <w:color w:val="auto"/>
          <w:sz w:val="22"/>
          <w:szCs w:val="22"/>
          <w:lang w:val="en-US"/>
        </w:rPr>
        <w:t>s.</w:t>
      </w:r>
    </w:p>
    <w:p w:rsidR="00A20262" w:rsidRPr="00476BC6" w:rsidRDefault="00806643" w:rsidP="006C58D0">
      <w:pPr>
        <w:pStyle w:val="Heading2"/>
        <w:keepNext w:val="0"/>
        <w:tabs>
          <w:tab w:val="clear" w:pos="8640"/>
          <w:tab w:val="clear" w:pos="8958"/>
          <w:tab w:val="left" w:pos="432"/>
          <w:tab w:val="left" w:pos="8395"/>
          <w:tab w:val="left" w:pos="8395"/>
        </w:tabs>
        <w:spacing w:before="120" w:after="120"/>
        <w:jc w:val="both"/>
        <w:rPr>
          <w:rFonts w:ascii="Arial" w:eastAsia="Arial" w:hAnsi="Arial" w:cs="Arial"/>
          <w:color w:val="auto"/>
          <w:sz w:val="22"/>
          <w:szCs w:val="22"/>
          <w:u w:val="none"/>
        </w:rPr>
      </w:pPr>
      <w:r w:rsidRPr="00476BC6">
        <w:rPr>
          <w:rFonts w:ascii="Arial" w:hAnsi="Arial"/>
          <w:color w:val="auto"/>
          <w:sz w:val="22"/>
          <w:szCs w:val="22"/>
          <w:u w:val="none"/>
        </w:rPr>
        <w:t>Payment of Expenses</w:t>
      </w:r>
    </w:p>
    <w:p w:rsidR="00A20262" w:rsidRPr="00476BC6" w:rsidRDefault="002C54F3" w:rsidP="006C58D0">
      <w:pPr>
        <w:pStyle w:val="Body"/>
        <w:widowControl w:val="0"/>
        <w:numPr>
          <w:ilvl w:val="1"/>
          <w:numId w:val="28"/>
        </w:numPr>
        <w:spacing w:before="120" w:after="120" w:line="276" w:lineRule="auto"/>
        <w:jc w:val="both"/>
        <w:rPr>
          <w:rFonts w:ascii="Arial" w:hAnsi="Arial"/>
          <w:color w:val="0000FF"/>
          <w:sz w:val="22"/>
          <w:szCs w:val="22"/>
          <w:u w:val="double"/>
        </w:rPr>
      </w:pPr>
      <w:bookmarkStart w:id="36" w:name="_BPDC_LN_INS_1270"/>
      <w:bookmarkStart w:id="37" w:name="_BPDC_PR_INS_1271"/>
      <w:bookmarkEnd w:id="36"/>
      <w:bookmarkEnd w:id="37"/>
      <w:r>
        <w:rPr>
          <w:rFonts w:ascii="Arial" w:hAnsi="Arial"/>
          <w:color w:val="auto"/>
          <w:sz w:val="22"/>
          <w:szCs w:val="22"/>
        </w:rPr>
        <w:t>Wales Lacrosse</w:t>
      </w:r>
      <w:r w:rsidR="00806643" w:rsidRPr="00476BC6">
        <w:rPr>
          <w:rFonts w:ascii="Arial" w:hAnsi="Arial"/>
          <w:color w:val="auto"/>
          <w:sz w:val="22"/>
          <w:szCs w:val="22"/>
          <w:lang w:val="en-US"/>
        </w:rPr>
        <w:t xml:space="preserve"> may pay any reasonable expenses as outlined in the expenses policy adopted by the Executive from time to time which are properly incurred by </w:t>
      </w:r>
      <w:r w:rsidR="00806643" w:rsidRPr="00476BC6">
        <w:rPr>
          <w:rFonts w:ascii="Arial" w:hAnsi="Arial"/>
          <w:color w:val="auto"/>
          <w:sz w:val="22"/>
          <w:szCs w:val="22"/>
          <w:lang w:val="en-US"/>
        </w:rPr>
        <w:lastRenderedPageBreak/>
        <w:t>the Executive members in connection with</w:t>
      </w:r>
      <w:r w:rsidR="009540F8">
        <w:rPr>
          <w:rFonts w:ascii="Arial" w:hAnsi="Arial"/>
          <w:color w:val="auto"/>
          <w:sz w:val="22"/>
          <w:szCs w:val="22"/>
          <w:lang w:val="en-US"/>
        </w:rPr>
        <w:t>:</w:t>
      </w:r>
    </w:p>
    <w:p w:rsidR="00A20262" w:rsidRPr="00476BC6" w:rsidRDefault="006C58D0" w:rsidP="006C58D0">
      <w:pPr>
        <w:pStyle w:val="level3"/>
        <w:widowControl w:val="0"/>
        <w:numPr>
          <w:ilvl w:val="2"/>
          <w:numId w:val="30"/>
        </w:numPr>
        <w:spacing w:before="120" w:after="120" w:line="276" w:lineRule="auto"/>
        <w:jc w:val="both"/>
        <w:rPr>
          <w:rFonts w:ascii="Arial" w:hAnsi="Arial"/>
          <w:color w:val="0000FF"/>
          <w:sz w:val="22"/>
          <w:szCs w:val="22"/>
          <w:u w:val="double"/>
        </w:rPr>
      </w:pPr>
      <w:bookmarkStart w:id="38" w:name="_BPDC_LN_INS_1268"/>
      <w:bookmarkStart w:id="39" w:name="_BPDC_PR_INS_1269"/>
      <w:bookmarkEnd w:id="38"/>
      <w:bookmarkEnd w:id="39"/>
      <w:r w:rsidRPr="00476BC6">
        <w:rPr>
          <w:rFonts w:ascii="Arial" w:hAnsi="Arial"/>
          <w:color w:val="auto"/>
          <w:sz w:val="22"/>
          <w:szCs w:val="22"/>
        </w:rPr>
        <w:t xml:space="preserve">attendance at </w:t>
      </w:r>
      <w:r w:rsidR="00806643" w:rsidRPr="00476BC6">
        <w:rPr>
          <w:rFonts w:ascii="Arial" w:hAnsi="Arial"/>
          <w:color w:val="auto"/>
          <w:sz w:val="22"/>
          <w:szCs w:val="22"/>
        </w:rPr>
        <w:t xml:space="preserve">meetings of </w:t>
      </w:r>
      <w:r w:rsidR="00F8243B">
        <w:rPr>
          <w:rFonts w:ascii="Arial" w:hAnsi="Arial"/>
          <w:color w:val="auto"/>
          <w:sz w:val="22"/>
          <w:szCs w:val="22"/>
        </w:rPr>
        <w:t xml:space="preserve">the Executive, </w:t>
      </w:r>
      <w:r w:rsidR="00806643" w:rsidRPr="00476BC6">
        <w:rPr>
          <w:rFonts w:ascii="Arial" w:hAnsi="Arial"/>
          <w:color w:val="auto"/>
          <w:sz w:val="22"/>
          <w:szCs w:val="22"/>
        </w:rPr>
        <w:t>Executive Officers</w:t>
      </w:r>
      <w:r>
        <w:rPr>
          <w:rFonts w:ascii="Arial" w:hAnsi="Arial"/>
          <w:color w:val="auto"/>
          <w:sz w:val="22"/>
          <w:szCs w:val="22"/>
        </w:rPr>
        <w:t>,</w:t>
      </w:r>
      <w:r w:rsidR="00806643" w:rsidRPr="00476BC6">
        <w:rPr>
          <w:rFonts w:ascii="Arial" w:hAnsi="Arial"/>
          <w:color w:val="auto"/>
          <w:sz w:val="22"/>
          <w:szCs w:val="22"/>
        </w:rPr>
        <w:t xml:space="preserve"> sub committees</w:t>
      </w:r>
      <w:r w:rsidRPr="006C58D0">
        <w:rPr>
          <w:rFonts w:ascii="Arial" w:hAnsi="Arial"/>
          <w:color w:val="auto"/>
          <w:sz w:val="22"/>
          <w:szCs w:val="22"/>
        </w:rPr>
        <w:t xml:space="preserve"> </w:t>
      </w:r>
      <w:r>
        <w:rPr>
          <w:rFonts w:ascii="Arial" w:hAnsi="Arial"/>
          <w:color w:val="auto"/>
          <w:sz w:val="22"/>
          <w:szCs w:val="22"/>
        </w:rPr>
        <w:t xml:space="preserve">and </w:t>
      </w:r>
      <w:r w:rsidR="005D2799">
        <w:rPr>
          <w:rFonts w:ascii="Arial" w:hAnsi="Arial"/>
          <w:color w:val="auto"/>
          <w:sz w:val="22"/>
          <w:szCs w:val="22"/>
        </w:rPr>
        <w:t>General Meeting</w:t>
      </w:r>
      <w:r w:rsidRPr="00476BC6">
        <w:rPr>
          <w:rFonts w:ascii="Arial" w:hAnsi="Arial"/>
          <w:color w:val="auto"/>
          <w:sz w:val="22"/>
          <w:szCs w:val="22"/>
        </w:rPr>
        <w:t>s</w:t>
      </w:r>
      <w:r w:rsidR="00F8243B">
        <w:rPr>
          <w:rFonts w:ascii="Arial" w:hAnsi="Arial"/>
          <w:color w:val="auto"/>
          <w:sz w:val="22"/>
          <w:szCs w:val="22"/>
        </w:rPr>
        <w:t>; and</w:t>
      </w:r>
    </w:p>
    <w:p w:rsidR="00A20262" w:rsidRPr="00476BC6" w:rsidRDefault="00806643" w:rsidP="006C58D0">
      <w:pPr>
        <w:pStyle w:val="level3"/>
        <w:widowControl w:val="0"/>
        <w:numPr>
          <w:ilvl w:val="2"/>
          <w:numId w:val="30"/>
        </w:numPr>
        <w:spacing w:before="120" w:after="120" w:line="276" w:lineRule="auto"/>
        <w:jc w:val="both"/>
        <w:rPr>
          <w:rFonts w:ascii="Arial" w:hAnsi="Arial"/>
          <w:color w:val="0000FF"/>
          <w:sz w:val="22"/>
          <w:szCs w:val="22"/>
          <w:u w:val="double"/>
        </w:rPr>
      </w:pPr>
      <w:bookmarkStart w:id="40" w:name="_BPDC_LN_INS_1265"/>
      <w:bookmarkStart w:id="41" w:name="_BPDC_PR_INS_1266"/>
      <w:bookmarkStart w:id="42" w:name="_BPDC_PR_INS_1267"/>
      <w:bookmarkEnd w:id="40"/>
      <w:bookmarkEnd w:id="41"/>
      <w:bookmarkEnd w:id="42"/>
      <w:proofErr w:type="gramStart"/>
      <w:r w:rsidRPr="00476BC6">
        <w:rPr>
          <w:rFonts w:ascii="Arial" w:hAnsi="Arial"/>
          <w:color w:val="auto"/>
          <w:sz w:val="22"/>
          <w:szCs w:val="22"/>
        </w:rPr>
        <w:t>otherwise</w:t>
      </w:r>
      <w:proofErr w:type="gramEnd"/>
      <w:r w:rsidRPr="00476BC6">
        <w:rPr>
          <w:rFonts w:ascii="Arial" w:hAnsi="Arial"/>
          <w:color w:val="auto"/>
          <w:sz w:val="22"/>
          <w:szCs w:val="22"/>
        </w:rPr>
        <w:t xml:space="preserve"> in connection with the discharge of their responsibilities in relation to </w:t>
      </w:r>
      <w:r w:rsidR="002C54F3">
        <w:rPr>
          <w:rFonts w:ascii="Arial" w:hAnsi="Arial"/>
          <w:color w:val="auto"/>
          <w:sz w:val="22"/>
          <w:szCs w:val="22"/>
        </w:rPr>
        <w:t>Wales Lacrosse</w:t>
      </w:r>
      <w:r w:rsidRPr="00476BC6">
        <w:rPr>
          <w:rFonts w:ascii="Arial" w:hAnsi="Arial"/>
          <w:color w:val="auto"/>
          <w:sz w:val="22"/>
          <w:szCs w:val="22"/>
        </w:rPr>
        <w:t>.</w:t>
      </w:r>
    </w:p>
    <w:p w:rsidR="00B97D01" w:rsidRPr="009B2047" w:rsidRDefault="00806643" w:rsidP="009B2047">
      <w:pPr>
        <w:pStyle w:val="ListParagraph"/>
        <w:widowControl w:val="0"/>
        <w:numPr>
          <w:ilvl w:val="0"/>
          <w:numId w:val="28"/>
        </w:numPr>
        <w:spacing w:before="120" w:after="120" w:line="276" w:lineRule="auto"/>
        <w:jc w:val="both"/>
        <w:outlineLvl w:val="0"/>
        <w:rPr>
          <w:rFonts w:ascii="Arial" w:hAnsi="Arial"/>
          <w:b/>
          <w:bCs/>
          <w:color w:val="0000FF"/>
          <w:sz w:val="22"/>
          <w:szCs w:val="22"/>
          <w:u w:val="double"/>
        </w:rPr>
      </w:pPr>
      <w:r w:rsidRPr="009B2047">
        <w:rPr>
          <w:rFonts w:ascii="Arial" w:hAnsi="Arial"/>
          <w:b/>
          <w:bCs/>
          <w:color w:val="auto"/>
          <w:sz w:val="22"/>
          <w:szCs w:val="22"/>
        </w:rPr>
        <w:t>D</w:t>
      </w:r>
      <w:bookmarkStart w:id="43" w:name="_BPDC_LN_INS_1262"/>
      <w:bookmarkStart w:id="44" w:name="_BPDC_PR_INS_1263"/>
      <w:bookmarkStart w:id="45" w:name="_BPDC_PR_INS_1264"/>
      <w:bookmarkEnd w:id="43"/>
      <w:bookmarkEnd w:id="44"/>
      <w:bookmarkEnd w:id="45"/>
      <w:r w:rsidR="00307BA4" w:rsidRPr="009B2047">
        <w:rPr>
          <w:rFonts w:ascii="Arial" w:hAnsi="Arial"/>
          <w:b/>
          <w:bCs/>
          <w:color w:val="auto"/>
          <w:sz w:val="22"/>
          <w:szCs w:val="22"/>
        </w:rPr>
        <w:t>ECISION-MAKING BY EXECUTIVE</w:t>
      </w:r>
    </w:p>
    <w:p w:rsidR="009A55B4" w:rsidRDefault="009A55B4" w:rsidP="006C58D0">
      <w:pPr>
        <w:pStyle w:val="Heading2"/>
        <w:keepNext w:val="0"/>
        <w:tabs>
          <w:tab w:val="clear" w:pos="8640"/>
          <w:tab w:val="clear" w:pos="8958"/>
          <w:tab w:val="left" w:pos="432"/>
          <w:tab w:val="left" w:pos="8395"/>
          <w:tab w:val="left" w:pos="8395"/>
        </w:tabs>
        <w:spacing w:before="120" w:after="120"/>
        <w:jc w:val="both"/>
        <w:rPr>
          <w:rFonts w:ascii="Arial" w:hAnsi="Arial"/>
          <w:color w:val="auto"/>
          <w:sz w:val="22"/>
          <w:szCs w:val="22"/>
          <w:u w:val="none"/>
        </w:rPr>
      </w:pPr>
      <w:r>
        <w:rPr>
          <w:rFonts w:ascii="Arial" w:hAnsi="Arial"/>
          <w:color w:val="auto"/>
          <w:sz w:val="22"/>
          <w:szCs w:val="22"/>
          <w:u w:val="none"/>
        </w:rPr>
        <w:t>Meetings of the Executive</w:t>
      </w:r>
    </w:p>
    <w:p w:rsidR="009A55B4" w:rsidRPr="00990972" w:rsidRDefault="009A55B4" w:rsidP="007E6AD4">
      <w:pPr>
        <w:pStyle w:val="ListParagraph"/>
        <w:numPr>
          <w:ilvl w:val="1"/>
          <w:numId w:val="28"/>
        </w:numPr>
        <w:spacing w:before="120" w:after="120" w:line="276" w:lineRule="auto"/>
        <w:jc w:val="both"/>
        <w:rPr>
          <w:rFonts w:ascii="Arial" w:hAnsi="Arial"/>
          <w:color w:val="0000FF"/>
          <w:sz w:val="22"/>
          <w:szCs w:val="22"/>
          <w:u w:val="double"/>
        </w:rPr>
      </w:pPr>
      <w:bookmarkStart w:id="46" w:name="_BPDC_LN_INS_1260"/>
      <w:bookmarkStart w:id="47" w:name="_BPDC_PR_INS_1261"/>
      <w:bookmarkEnd w:id="46"/>
      <w:bookmarkEnd w:id="47"/>
      <w:r w:rsidRPr="00990972">
        <w:rPr>
          <w:rFonts w:ascii="Arial" w:hAnsi="Arial"/>
          <w:color w:val="auto"/>
          <w:sz w:val="22"/>
          <w:szCs w:val="22"/>
        </w:rPr>
        <w:t>The Executive shall normally h</w:t>
      </w:r>
      <w:r w:rsidR="00156CD7">
        <w:rPr>
          <w:rFonts w:ascii="Arial" w:hAnsi="Arial"/>
          <w:color w:val="auto"/>
          <w:sz w:val="22"/>
          <w:szCs w:val="22"/>
        </w:rPr>
        <w:t>old</w:t>
      </w:r>
      <w:r w:rsidRPr="00990972">
        <w:rPr>
          <w:rFonts w:ascii="Arial" w:hAnsi="Arial"/>
          <w:color w:val="auto"/>
          <w:sz w:val="22"/>
          <w:szCs w:val="22"/>
        </w:rPr>
        <w:t xml:space="preserve"> at least 3 meetings in a year.</w:t>
      </w:r>
    </w:p>
    <w:p w:rsidR="009A55B4" w:rsidRDefault="009A55B4" w:rsidP="007E6AD4">
      <w:pPr>
        <w:pStyle w:val="ListParagraph"/>
        <w:numPr>
          <w:ilvl w:val="1"/>
          <w:numId w:val="28"/>
        </w:numPr>
        <w:spacing w:before="120" w:after="120" w:line="276" w:lineRule="auto"/>
        <w:jc w:val="both"/>
        <w:rPr>
          <w:rFonts w:ascii="Arial" w:hAnsi="Arial"/>
          <w:color w:val="0000FF"/>
          <w:sz w:val="22"/>
          <w:szCs w:val="22"/>
          <w:u w:val="double"/>
        </w:rPr>
      </w:pPr>
      <w:bookmarkStart w:id="48" w:name="_BPDC_LN_INS_1258"/>
      <w:bookmarkStart w:id="49" w:name="_BPDC_PR_INS_1259"/>
      <w:bookmarkEnd w:id="48"/>
      <w:bookmarkEnd w:id="49"/>
      <w:r w:rsidRPr="00990972">
        <w:rPr>
          <w:rFonts w:ascii="Arial" w:hAnsi="Arial"/>
          <w:color w:val="auto"/>
          <w:sz w:val="22"/>
          <w:szCs w:val="22"/>
        </w:rPr>
        <w:t xml:space="preserve">The Executive Officers </w:t>
      </w:r>
      <w:r w:rsidRPr="00990972">
        <w:rPr>
          <w:rFonts w:ascii="Arial" w:hAnsi="Arial"/>
          <w:color w:val="auto"/>
          <w:sz w:val="22"/>
          <w:szCs w:val="22"/>
        </w:rPr>
        <w:t xml:space="preserve">shall meet independently of the </w:t>
      </w:r>
      <w:r w:rsidRPr="00990972">
        <w:rPr>
          <w:rFonts w:ascii="Arial" w:hAnsi="Arial"/>
          <w:color w:val="auto"/>
          <w:sz w:val="22"/>
          <w:szCs w:val="22"/>
        </w:rPr>
        <w:t xml:space="preserve">full </w:t>
      </w:r>
      <w:r w:rsidRPr="00990972">
        <w:rPr>
          <w:rFonts w:ascii="Arial" w:hAnsi="Arial"/>
          <w:color w:val="auto"/>
          <w:sz w:val="22"/>
          <w:szCs w:val="22"/>
        </w:rPr>
        <w:t>Executive at least 4 times a year</w:t>
      </w:r>
      <w:r>
        <w:rPr>
          <w:rFonts w:ascii="Arial" w:hAnsi="Arial"/>
          <w:color w:val="auto"/>
          <w:sz w:val="22"/>
          <w:szCs w:val="22"/>
        </w:rPr>
        <w:t>.</w:t>
      </w:r>
    </w:p>
    <w:p w:rsidR="009A55B4" w:rsidRPr="009A55B4" w:rsidRDefault="009A55B4" w:rsidP="007E6AD4">
      <w:pPr>
        <w:pStyle w:val="ListParagraph"/>
        <w:numPr>
          <w:ilvl w:val="1"/>
          <w:numId w:val="28"/>
        </w:numPr>
        <w:spacing w:before="120" w:after="120" w:line="276" w:lineRule="auto"/>
        <w:jc w:val="both"/>
        <w:rPr>
          <w:rFonts w:ascii="Arial" w:hAnsi="Arial"/>
          <w:color w:val="0000FF"/>
          <w:sz w:val="22"/>
          <w:szCs w:val="22"/>
          <w:u w:val="double"/>
        </w:rPr>
      </w:pPr>
      <w:bookmarkStart w:id="50" w:name="_BPDC_LN_INS_1256"/>
      <w:bookmarkStart w:id="51" w:name="_BPDC_PR_INS_1257"/>
      <w:bookmarkEnd w:id="50"/>
      <w:bookmarkEnd w:id="51"/>
      <w:r>
        <w:rPr>
          <w:rFonts w:ascii="Arial" w:hAnsi="Arial"/>
          <w:color w:val="auto"/>
          <w:sz w:val="22"/>
          <w:szCs w:val="22"/>
        </w:rPr>
        <w:t>The Chair or the CEO (or of there is</w:t>
      </w:r>
      <w:r w:rsidR="006C58D0">
        <w:rPr>
          <w:rFonts w:ascii="Arial" w:hAnsi="Arial"/>
          <w:color w:val="auto"/>
          <w:sz w:val="22"/>
          <w:szCs w:val="22"/>
        </w:rPr>
        <w:t xml:space="preserve"> no Chair or CEO, any </w:t>
      </w:r>
      <w:r>
        <w:rPr>
          <w:rFonts w:ascii="Arial" w:hAnsi="Arial"/>
          <w:color w:val="auto"/>
          <w:sz w:val="22"/>
          <w:szCs w:val="22"/>
        </w:rPr>
        <w:t xml:space="preserve">Executive Officer) may convene a meeting of the Executive or the Executive Officers and shall give notice to each person entitled to attend the meeting, specifying the date and time for the meeting and any arrangements for attendance by electronic means.    </w:t>
      </w:r>
    </w:p>
    <w:p w:rsidR="00A20262" w:rsidRPr="00476BC6" w:rsidRDefault="00806643">
      <w:pPr>
        <w:pStyle w:val="Heading2"/>
        <w:tabs>
          <w:tab w:val="clear" w:pos="8640"/>
          <w:tab w:val="clear" w:pos="8958"/>
          <w:tab w:val="left" w:pos="432"/>
          <w:tab w:val="left" w:pos="8395"/>
          <w:tab w:val="left" w:pos="8395"/>
        </w:tabs>
        <w:spacing w:before="120" w:after="120"/>
        <w:jc w:val="both"/>
        <w:rPr>
          <w:rFonts w:ascii="Arial" w:eastAsia="Arial" w:hAnsi="Arial" w:cs="Arial"/>
          <w:color w:val="auto"/>
          <w:sz w:val="22"/>
          <w:szCs w:val="22"/>
          <w:u w:val="none"/>
        </w:rPr>
      </w:pPr>
      <w:r w:rsidRPr="00476BC6">
        <w:rPr>
          <w:rFonts w:ascii="Arial" w:hAnsi="Arial"/>
          <w:color w:val="auto"/>
          <w:sz w:val="22"/>
          <w:szCs w:val="22"/>
          <w:u w:val="none"/>
        </w:rPr>
        <w:t>Quorum for Executive meetings</w:t>
      </w:r>
    </w:p>
    <w:p w:rsidR="00A20262" w:rsidRPr="00476BC6" w:rsidRDefault="00806643" w:rsidP="007E6AD4">
      <w:pPr>
        <w:pStyle w:val="ListParagraph"/>
        <w:numPr>
          <w:ilvl w:val="1"/>
          <w:numId w:val="28"/>
        </w:numPr>
        <w:spacing w:before="120" w:after="120" w:line="276" w:lineRule="auto"/>
        <w:jc w:val="both"/>
        <w:rPr>
          <w:rFonts w:ascii="Arial" w:hAnsi="Arial"/>
          <w:color w:val="0000FF"/>
          <w:sz w:val="22"/>
          <w:szCs w:val="22"/>
          <w:u w:val="double"/>
        </w:rPr>
      </w:pPr>
      <w:bookmarkStart w:id="52" w:name="_BPDC_LN_INS_1254"/>
      <w:bookmarkStart w:id="53" w:name="_BPDC_PR_INS_1255"/>
      <w:bookmarkEnd w:id="52"/>
      <w:bookmarkEnd w:id="53"/>
      <w:r w:rsidRPr="00476BC6">
        <w:rPr>
          <w:rFonts w:ascii="Arial" w:hAnsi="Arial"/>
          <w:color w:val="auto"/>
          <w:sz w:val="22"/>
          <w:szCs w:val="22"/>
        </w:rPr>
        <w:t>At an Executive meeting, unless a quorum is participating, no proposal is to be voted on, except a proposal to call another meeting.</w:t>
      </w:r>
    </w:p>
    <w:p w:rsidR="00A20262" w:rsidRPr="00476BC6" w:rsidRDefault="00806643" w:rsidP="007E6AD4">
      <w:pPr>
        <w:pStyle w:val="ListParagraph"/>
        <w:numPr>
          <w:ilvl w:val="1"/>
          <w:numId w:val="28"/>
        </w:numPr>
        <w:spacing w:before="120" w:after="120" w:line="276" w:lineRule="auto"/>
        <w:jc w:val="both"/>
        <w:rPr>
          <w:rFonts w:ascii="Arial" w:hAnsi="Arial"/>
          <w:color w:val="0000FF"/>
          <w:sz w:val="22"/>
          <w:szCs w:val="22"/>
          <w:u w:val="double"/>
        </w:rPr>
      </w:pPr>
      <w:bookmarkStart w:id="54" w:name="_BPDC_LN_INS_1252"/>
      <w:bookmarkStart w:id="55" w:name="_BPDC_PR_INS_1253"/>
      <w:bookmarkEnd w:id="54"/>
      <w:bookmarkEnd w:id="55"/>
      <w:r w:rsidRPr="00476BC6">
        <w:rPr>
          <w:rFonts w:ascii="Arial" w:hAnsi="Arial"/>
          <w:color w:val="auto"/>
          <w:sz w:val="22"/>
          <w:szCs w:val="22"/>
        </w:rPr>
        <w:t>The quorum for Executive meetings shall be 40% of the Executive</w:t>
      </w:r>
      <w:r w:rsidR="003876A9">
        <w:rPr>
          <w:rFonts w:ascii="Arial" w:hAnsi="Arial"/>
          <w:color w:val="auto"/>
          <w:sz w:val="22"/>
          <w:szCs w:val="22"/>
        </w:rPr>
        <w:t>,</w:t>
      </w:r>
      <w:r w:rsidRPr="00476BC6">
        <w:rPr>
          <w:rFonts w:ascii="Arial" w:hAnsi="Arial"/>
          <w:color w:val="auto"/>
          <w:sz w:val="22"/>
          <w:szCs w:val="22"/>
        </w:rPr>
        <w:t xml:space="preserve"> which must include at least two Executive Officers.</w:t>
      </w:r>
    </w:p>
    <w:p w:rsidR="00A20262" w:rsidRDefault="00806643" w:rsidP="007E6AD4">
      <w:pPr>
        <w:pStyle w:val="ListParagraph"/>
        <w:numPr>
          <w:ilvl w:val="1"/>
          <w:numId w:val="28"/>
        </w:numPr>
        <w:spacing w:before="120" w:after="120" w:line="276" w:lineRule="auto"/>
        <w:jc w:val="both"/>
        <w:rPr>
          <w:rFonts w:ascii="Arial" w:hAnsi="Arial"/>
          <w:color w:val="0000FF"/>
          <w:sz w:val="22"/>
          <w:szCs w:val="22"/>
          <w:u w:val="double"/>
        </w:rPr>
      </w:pPr>
      <w:bookmarkStart w:id="56" w:name="_BPDC_LN_INS_1250"/>
      <w:bookmarkStart w:id="57" w:name="_BPDC_PR_INS_1251"/>
      <w:bookmarkEnd w:id="56"/>
      <w:bookmarkEnd w:id="57"/>
      <w:r w:rsidRPr="00476BC6">
        <w:rPr>
          <w:rFonts w:ascii="Arial" w:hAnsi="Arial"/>
          <w:color w:val="auto"/>
          <w:sz w:val="22"/>
          <w:szCs w:val="22"/>
        </w:rPr>
        <w:t xml:space="preserve">A </w:t>
      </w:r>
      <w:r w:rsidR="003876A9">
        <w:rPr>
          <w:rFonts w:ascii="Arial" w:hAnsi="Arial"/>
          <w:color w:val="auto"/>
          <w:sz w:val="22"/>
          <w:szCs w:val="22"/>
        </w:rPr>
        <w:t xml:space="preserve">person </w:t>
      </w:r>
      <w:r w:rsidRPr="00476BC6">
        <w:rPr>
          <w:rFonts w:ascii="Arial" w:hAnsi="Arial"/>
          <w:color w:val="auto"/>
          <w:sz w:val="22"/>
          <w:szCs w:val="22"/>
        </w:rPr>
        <w:t xml:space="preserve">is deemed to be participating </w:t>
      </w:r>
      <w:r w:rsidR="003876A9">
        <w:rPr>
          <w:rFonts w:ascii="Arial" w:hAnsi="Arial"/>
          <w:color w:val="auto"/>
          <w:sz w:val="22"/>
          <w:szCs w:val="22"/>
        </w:rPr>
        <w:t xml:space="preserve">in a meeting </w:t>
      </w:r>
      <w:r w:rsidRPr="00476BC6">
        <w:rPr>
          <w:rFonts w:ascii="Arial" w:hAnsi="Arial"/>
          <w:color w:val="auto"/>
          <w:sz w:val="22"/>
          <w:szCs w:val="22"/>
        </w:rPr>
        <w:t xml:space="preserve">when </w:t>
      </w:r>
      <w:r w:rsidR="006C58D0">
        <w:rPr>
          <w:rFonts w:ascii="Arial" w:hAnsi="Arial"/>
          <w:color w:val="auto"/>
          <w:sz w:val="22"/>
          <w:szCs w:val="22"/>
        </w:rPr>
        <w:t>they are</w:t>
      </w:r>
      <w:r w:rsidRPr="00476BC6">
        <w:rPr>
          <w:rFonts w:ascii="Arial" w:hAnsi="Arial"/>
          <w:color w:val="auto"/>
          <w:sz w:val="22"/>
          <w:szCs w:val="22"/>
        </w:rPr>
        <w:t xml:space="preserve"> in a position to communicate to </w:t>
      </w:r>
      <w:r w:rsidR="003876A9">
        <w:rPr>
          <w:rFonts w:ascii="Arial" w:hAnsi="Arial"/>
          <w:color w:val="auto"/>
          <w:sz w:val="22"/>
          <w:szCs w:val="22"/>
        </w:rPr>
        <w:t xml:space="preserve">the other persons participating in the meeting </w:t>
      </w:r>
      <w:r w:rsidRPr="00476BC6">
        <w:rPr>
          <w:rFonts w:ascii="Arial" w:hAnsi="Arial"/>
          <w:color w:val="auto"/>
          <w:sz w:val="22"/>
          <w:szCs w:val="22"/>
        </w:rPr>
        <w:t xml:space="preserve">any information or opinions which </w:t>
      </w:r>
      <w:r w:rsidR="006C58D0">
        <w:rPr>
          <w:rFonts w:ascii="Arial" w:hAnsi="Arial"/>
          <w:color w:val="auto"/>
          <w:sz w:val="22"/>
          <w:szCs w:val="22"/>
        </w:rPr>
        <w:t>they may have concerning</w:t>
      </w:r>
      <w:r w:rsidRPr="00476BC6">
        <w:rPr>
          <w:rFonts w:ascii="Arial" w:hAnsi="Arial"/>
          <w:color w:val="auto"/>
          <w:sz w:val="22"/>
          <w:szCs w:val="22"/>
        </w:rPr>
        <w:t xml:space="preserve"> the business of the meeting (and</w:t>
      </w:r>
      <w:r w:rsidR="003876A9">
        <w:rPr>
          <w:rFonts w:ascii="Arial" w:hAnsi="Arial"/>
          <w:color w:val="auto"/>
          <w:sz w:val="22"/>
          <w:szCs w:val="22"/>
        </w:rPr>
        <w:t>,</w:t>
      </w:r>
      <w:r w:rsidRPr="00476BC6">
        <w:rPr>
          <w:rFonts w:ascii="Arial" w:hAnsi="Arial"/>
          <w:color w:val="auto"/>
          <w:sz w:val="22"/>
          <w:szCs w:val="22"/>
        </w:rPr>
        <w:t xml:space="preserve"> for the avoidance of doubt, </w:t>
      </w:r>
      <w:r w:rsidR="003876A9">
        <w:rPr>
          <w:rFonts w:ascii="Arial" w:hAnsi="Arial"/>
          <w:color w:val="auto"/>
          <w:sz w:val="22"/>
          <w:szCs w:val="22"/>
        </w:rPr>
        <w:t xml:space="preserve">this </w:t>
      </w:r>
      <w:r w:rsidRPr="00476BC6">
        <w:rPr>
          <w:rFonts w:ascii="Arial" w:hAnsi="Arial"/>
          <w:color w:val="auto"/>
          <w:sz w:val="22"/>
          <w:szCs w:val="22"/>
        </w:rPr>
        <w:t>includes participation by conference call</w:t>
      </w:r>
      <w:r w:rsidR="003876A9">
        <w:rPr>
          <w:rFonts w:ascii="Arial" w:hAnsi="Arial"/>
          <w:color w:val="auto"/>
          <w:sz w:val="22"/>
          <w:szCs w:val="22"/>
        </w:rPr>
        <w:t xml:space="preserve"> or similar electronic means</w:t>
      </w:r>
      <w:r w:rsidRPr="00476BC6">
        <w:rPr>
          <w:rFonts w:ascii="Arial" w:hAnsi="Arial"/>
          <w:color w:val="auto"/>
          <w:sz w:val="22"/>
          <w:szCs w:val="22"/>
        </w:rPr>
        <w:t xml:space="preserve">). </w:t>
      </w:r>
    </w:p>
    <w:p w:rsidR="003876A9" w:rsidRPr="003876A9" w:rsidRDefault="003876A9" w:rsidP="007E6AD4">
      <w:pPr>
        <w:pStyle w:val="ListParagraph"/>
        <w:numPr>
          <w:ilvl w:val="1"/>
          <w:numId w:val="28"/>
        </w:numPr>
        <w:spacing w:before="120" w:after="120" w:line="276" w:lineRule="auto"/>
        <w:jc w:val="both"/>
        <w:rPr>
          <w:rFonts w:ascii="Arial" w:hAnsi="Arial"/>
          <w:color w:val="0000FF"/>
          <w:sz w:val="22"/>
          <w:szCs w:val="22"/>
          <w:u w:val="double"/>
        </w:rPr>
      </w:pPr>
      <w:bookmarkStart w:id="58" w:name="_BPDC_LN_INS_1248"/>
      <w:bookmarkStart w:id="59" w:name="_BPDC_PR_INS_1249"/>
      <w:bookmarkEnd w:id="58"/>
      <w:bookmarkEnd w:id="59"/>
      <w:r w:rsidRPr="003876A9">
        <w:rPr>
          <w:rFonts w:ascii="Arial" w:hAnsi="Arial"/>
          <w:color w:val="auto"/>
          <w:sz w:val="22"/>
          <w:szCs w:val="22"/>
        </w:rPr>
        <w:t xml:space="preserve">The members for the time being of the Executive may act notwithstanding any vacancy in their </w:t>
      </w:r>
      <w:r>
        <w:rPr>
          <w:rFonts w:ascii="Arial" w:hAnsi="Arial"/>
          <w:color w:val="auto"/>
          <w:sz w:val="22"/>
          <w:szCs w:val="22"/>
        </w:rPr>
        <w:t>number</w:t>
      </w:r>
      <w:r w:rsidRPr="003876A9">
        <w:rPr>
          <w:rFonts w:ascii="Arial" w:hAnsi="Arial"/>
          <w:color w:val="auto"/>
          <w:sz w:val="22"/>
          <w:szCs w:val="22"/>
        </w:rPr>
        <w:t>.</w:t>
      </w:r>
    </w:p>
    <w:p w:rsidR="00A20262" w:rsidRPr="00476BC6" w:rsidRDefault="00806643">
      <w:pPr>
        <w:pStyle w:val="Heading2"/>
        <w:tabs>
          <w:tab w:val="clear" w:pos="8640"/>
          <w:tab w:val="clear" w:pos="8958"/>
          <w:tab w:val="left" w:pos="432"/>
          <w:tab w:val="left" w:pos="8395"/>
          <w:tab w:val="left" w:pos="8395"/>
        </w:tabs>
        <w:spacing w:before="120" w:after="120"/>
        <w:jc w:val="both"/>
        <w:rPr>
          <w:rFonts w:ascii="Arial" w:eastAsia="Arial" w:hAnsi="Arial" w:cs="Arial"/>
          <w:color w:val="auto"/>
          <w:sz w:val="22"/>
          <w:szCs w:val="22"/>
          <w:u w:val="none"/>
        </w:rPr>
      </w:pPr>
      <w:r w:rsidRPr="00476BC6">
        <w:rPr>
          <w:rFonts w:ascii="Arial" w:hAnsi="Arial"/>
          <w:color w:val="auto"/>
          <w:sz w:val="22"/>
          <w:szCs w:val="22"/>
          <w:u w:val="none"/>
        </w:rPr>
        <w:t>Chairing of Executive meetings</w:t>
      </w:r>
    </w:p>
    <w:p w:rsidR="00A20262" w:rsidRPr="00476BC6" w:rsidRDefault="00806643" w:rsidP="007E6AD4">
      <w:pPr>
        <w:pStyle w:val="ListParagraph"/>
        <w:numPr>
          <w:ilvl w:val="1"/>
          <w:numId w:val="28"/>
        </w:numPr>
        <w:spacing w:before="120" w:after="120" w:line="276" w:lineRule="auto"/>
        <w:jc w:val="both"/>
        <w:rPr>
          <w:rFonts w:ascii="Arial" w:hAnsi="Arial"/>
          <w:color w:val="0000FF"/>
          <w:sz w:val="22"/>
          <w:szCs w:val="22"/>
          <w:u w:val="double"/>
        </w:rPr>
      </w:pPr>
      <w:bookmarkStart w:id="60" w:name="_BPDC_LN_INS_1246"/>
      <w:bookmarkStart w:id="61" w:name="_BPDC_PR_INS_1247"/>
      <w:bookmarkEnd w:id="60"/>
      <w:bookmarkEnd w:id="61"/>
      <w:r w:rsidRPr="00476BC6">
        <w:rPr>
          <w:rFonts w:ascii="Arial" w:hAnsi="Arial"/>
          <w:color w:val="auto"/>
          <w:sz w:val="22"/>
          <w:szCs w:val="22"/>
        </w:rPr>
        <w:t>The elected Chair will chair meetings of the Executive if participating and willing to do so.</w:t>
      </w:r>
    </w:p>
    <w:p w:rsidR="00A20262" w:rsidRPr="00476BC6" w:rsidRDefault="00806643" w:rsidP="007E6AD4">
      <w:pPr>
        <w:pStyle w:val="ListParagraph"/>
        <w:numPr>
          <w:ilvl w:val="1"/>
          <w:numId w:val="28"/>
        </w:numPr>
        <w:spacing w:before="120" w:after="120" w:line="276" w:lineRule="auto"/>
        <w:jc w:val="both"/>
        <w:rPr>
          <w:rFonts w:ascii="Arial" w:hAnsi="Arial"/>
          <w:color w:val="0000FF"/>
          <w:sz w:val="22"/>
          <w:szCs w:val="22"/>
          <w:u w:val="double"/>
        </w:rPr>
      </w:pPr>
      <w:bookmarkStart w:id="62" w:name="_BPDC_LN_INS_1244"/>
      <w:bookmarkStart w:id="63" w:name="_BPDC_PR_INS_1245"/>
      <w:bookmarkEnd w:id="62"/>
      <w:bookmarkEnd w:id="63"/>
      <w:r w:rsidRPr="00476BC6">
        <w:rPr>
          <w:rFonts w:ascii="Arial" w:hAnsi="Arial"/>
          <w:color w:val="auto"/>
          <w:sz w:val="22"/>
          <w:szCs w:val="22"/>
        </w:rPr>
        <w:t xml:space="preserve">If the Chair is not participating in a meeting within ten minutes of the time at which it was to start, the CEO shall chair the meeting if present and willing to do so. </w:t>
      </w:r>
    </w:p>
    <w:p w:rsidR="00A20262" w:rsidRPr="00476BC6" w:rsidRDefault="00806643" w:rsidP="007E6AD4">
      <w:pPr>
        <w:pStyle w:val="ListParagraph"/>
        <w:numPr>
          <w:ilvl w:val="1"/>
          <w:numId w:val="28"/>
        </w:numPr>
        <w:spacing w:before="120" w:after="120" w:line="276" w:lineRule="auto"/>
        <w:jc w:val="both"/>
        <w:rPr>
          <w:rFonts w:ascii="Arial" w:hAnsi="Arial"/>
          <w:color w:val="0000FF"/>
          <w:sz w:val="22"/>
          <w:szCs w:val="22"/>
          <w:u w:val="double"/>
        </w:rPr>
      </w:pPr>
      <w:bookmarkStart w:id="64" w:name="_BPDC_LN_INS_1242"/>
      <w:bookmarkStart w:id="65" w:name="_BPDC_PR_INS_1243"/>
      <w:bookmarkEnd w:id="64"/>
      <w:bookmarkEnd w:id="65"/>
      <w:r w:rsidRPr="00476BC6">
        <w:rPr>
          <w:rFonts w:ascii="Arial" w:hAnsi="Arial"/>
          <w:color w:val="auto"/>
          <w:sz w:val="22"/>
          <w:szCs w:val="22"/>
        </w:rPr>
        <w:t xml:space="preserve">If </w:t>
      </w:r>
      <w:r w:rsidR="003876A9">
        <w:rPr>
          <w:rFonts w:ascii="Arial" w:hAnsi="Arial"/>
          <w:color w:val="auto"/>
          <w:sz w:val="22"/>
          <w:szCs w:val="22"/>
        </w:rPr>
        <w:t>neither the Chair nor the</w:t>
      </w:r>
      <w:r w:rsidRPr="00476BC6">
        <w:rPr>
          <w:rFonts w:ascii="Arial" w:hAnsi="Arial"/>
          <w:color w:val="auto"/>
          <w:sz w:val="22"/>
          <w:szCs w:val="22"/>
        </w:rPr>
        <w:t xml:space="preserve"> CEO is participating </w:t>
      </w:r>
      <w:r w:rsidR="003876A9">
        <w:rPr>
          <w:rFonts w:ascii="Arial" w:hAnsi="Arial"/>
          <w:color w:val="auto"/>
          <w:sz w:val="22"/>
          <w:szCs w:val="22"/>
        </w:rPr>
        <w:t>and</w:t>
      </w:r>
      <w:r w:rsidRPr="00476BC6">
        <w:rPr>
          <w:rFonts w:ascii="Arial" w:hAnsi="Arial"/>
          <w:color w:val="auto"/>
          <w:sz w:val="22"/>
          <w:szCs w:val="22"/>
        </w:rPr>
        <w:t xml:space="preserve"> willing to chair the meeting, the participating Executive Officers must appoint one of themselves to chair it. </w:t>
      </w:r>
    </w:p>
    <w:p w:rsidR="00A20262" w:rsidRPr="00476BC6" w:rsidRDefault="006C58D0">
      <w:pPr>
        <w:pStyle w:val="Heading2"/>
        <w:tabs>
          <w:tab w:val="clear" w:pos="8640"/>
          <w:tab w:val="clear" w:pos="8958"/>
          <w:tab w:val="left" w:pos="432"/>
          <w:tab w:val="left" w:pos="8395"/>
          <w:tab w:val="left" w:pos="8395"/>
        </w:tabs>
        <w:spacing w:before="120" w:after="120"/>
        <w:jc w:val="both"/>
        <w:rPr>
          <w:rFonts w:ascii="Arial" w:eastAsia="Arial" w:hAnsi="Arial" w:cs="Arial"/>
          <w:color w:val="auto"/>
          <w:sz w:val="22"/>
          <w:szCs w:val="22"/>
          <w:u w:val="none"/>
        </w:rPr>
      </w:pPr>
      <w:r>
        <w:rPr>
          <w:rFonts w:ascii="Arial" w:hAnsi="Arial"/>
          <w:color w:val="auto"/>
          <w:sz w:val="22"/>
          <w:szCs w:val="22"/>
          <w:u w:val="none"/>
        </w:rPr>
        <w:t>Conflicts of interest</w:t>
      </w:r>
    </w:p>
    <w:p w:rsidR="00A20262" w:rsidRPr="00476BC6" w:rsidRDefault="00806643" w:rsidP="007E6AD4">
      <w:pPr>
        <w:pStyle w:val="ListParagraph"/>
        <w:numPr>
          <w:ilvl w:val="1"/>
          <w:numId w:val="28"/>
        </w:numPr>
        <w:spacing w:before="120" w:after="120" w:line="276" w:lineRule="auto"/>
        <w:jc w:val="both"/>
        <w:rPr>
          <w:rFonts w:ascii="Arial" w:hAnsi="Arial"/>
          <w:color w:val="0000FF"/>
          <w:sz w:val="22"/>
          <w:szCs w:val="22"/>
          <w:u w:val="double"/>
        </w:rPr>
      </w:pPr>
      <w:bookmarkStart w:id="66" w:name="_BPDC_LN_INS_1240"/>
      <w:bookmarkStart w:id="67" w:name="_BPDC_PR_INS_1241"/>
      <w:bookmarkEnd w:id="66"/>
      <w:bookmarkEnd w:id="67"/>
      <w:r w:rsidRPr="00476BC6">
        <w:rPr>
          <w:rFonts w:ascii="Arial" w:hAnsi="Arial"/>
          <w:color w:val="auto"/>
          <w:sz w:val="22"/>
          <w:szCs w:val="22"/>
        </w:rPr>
        <w:t xml:space="preserve">If a proposed decision </w:t>
      </w:r>
      <w:r w:rsidR="006C58D0">
        <w:rPr>
          <w:rFonts w:ascii="Arial" w:hAnsi="Arial"/>
          <w:color w:val="auto"/>
          <w:sz w:val="22"/>
          <w:szCs w:val="22"/>
        </w:rPr>
        <w:t xml:space="preserve">of the Executive or any sub-committee </w:t>
      </w:r>
      <w:r w:rsidRPr="00476BC6">
        <w:rPr>
          <w:rFonts w:ascii="Arial" w:hAnsi="Arial"/>
          <w:color w:val="auto"/>
          <w:sz w:val="22"/>
          <w:szCs w:val="22"/>
        </w:rPr>
        <w:t xml:space="preserve">is concerned with an actual or anticipated transaction or arrangement with </w:t>
      </w:r>
      <w:r w:rsidR="002C54F3" w:rsidRPr="00990972">
        <w:rPr>
          <w:rFonts w:ascii="Arial" w:hAnsi="Arial"/>
          <w:color w:val="auto"/>
          <w:sz w:val="22"/>
          <w:szCs w:val="22"/>
        </w:rPr>
        <w:t>Wales Lacrosse</w:t>
      </w:r>
      <w:r w:rsidRPr="00476BC6">
        <w:rPr>
          <w:rFonts w:ascii="Arial" w:hAnsi="Arial"/>
          <w:color w:val="auto"/>
          <w:sz w:val="22"/>
          <w:szCs w:val="22"/>
        </w:rPr>
        <w:t xml:space="preserve"> in which an Executive member or any sub-committee member is interested in a personal capacity, that person is not to be counted as </w:t>
      </w:r>
      <w:r w:rsidR="00990972">
        <w:rPr>
          <w:rFonts w:ascii="Arial" w:hAnsi="Arial"/>
          <w:color w:val="auto"/>
          <w:sz w:val="22"/>
          <w:szCs w:val="22"/>
        </w:rPr>
        <w:t xml:space="preserve">eligible to participate, or as </w:t>
      </w:r>
      <w:r w:rsidRPr="00476BC6">
        <w:rPr>
          <w:rFonts w:ascii="Arial" w:hAnsi="Arial"/>
          <w:color w:val="auto"/>
          <w:sz w:val="22"/>
          <w:szCs w:val="22"/>
        </w:rPr>
        <w:t>participating</w:t>
      </w:r>
      <w:r w:rsidR="00990972">
        <w:rPr>
          <w:rFonts w:ascii="Arial" w:hAnsi="Arial"/>
          <w:color w:val="auto"/>
          <w:sz w:val="22"/>
          <w:szCs w:val="22"/>
        </w:rPr>
        <w:t>,</w:t>
      </w:r>
      <w:r w:rsidRPr="00476BC6">
        <w:rPr>
          <w:rFonts w:ascii="Arial" w:hAnsi="Arial"/>
          <w:color w:val="auto"/>
          <w:sz w:val="22"/>
          <w:szCs w:val="22"/>
        </w:rPr>
        <w:t xml:space="preserve"> in the decision-making process for quorum or voting purposes. The </w:t>
      </w:r>
      <w:r w:rsidRPr="00476BC6">
        <w:rPr>
          <w:rFonts w:ascii="Arial" w:hAnsi="Arial"/>
          <w:color w:val="auto"/>
          <w:sz w:val="22"/>
          <w:szCs w:val="22"/>
        </w:rPr>
        <w:lastRenderedPageBreak/>
        <w:t>decision of the chair of the meeting shall be final as to whether or not a conflict exists.</w:t>
      </w:r>
    </w:p>
    <w:p w:rsidR="00A20262" w:rsidRPr="00476BC6" w:rsidRDefault="00806643" w:rsidP="007E6AD4">
      <w:pPr>
        <w:pStyle w:val="ListParagraph"/>
        <w:numPr>
          <w:ilvl w:val="1"/>
          <w:numId w:val="28"/>
        </w:numPr>
        <w:spacing w:before="120" w:after="120" w:line="276" w:lineRule="auto"/>
        <w:jc w:val="both"/>
        <w:rPr>
          <w:rFonts w:ascii="Arial" w:hAnsi="Arial"/>
          <w:color w:val="0000FF"/>
          <w:sz w:val="22"/>
          <w:szCs w:val="22"/>
          <w:u w:val="double"/>
        </w:rPr>
      </w:pPr>
      <w:bookmarkStart w:id="68" w:name="_BPDC_LN_INS_1238"/>
      <w:bookmarkStart w:id="69" w:name="_BPDC_PR_INS_1239"/>
      <w:bookmarkEnd w:id="68"/>
      <w:bookmarkEnd w:id="69"/>
      <w:r w:rsidRPr="00476BC6">
        <w:rPr>
          <w:rFonts w:ascii="Arial" w:hAnsi="Arial"/>
          <w:color w:val="auto"/>
          <w:sz w:val="22"/>
          <w:szCs w:val="22"/>
        </w:rPr>
        <w:t xml:space="preserve">If any question as to the right to participate in the meeting (or part of the meeting) should arise in respect of the chair of the meeting, the question is to be decided by a decision of a majority of the Executive Officers at that meeting or if no Executive Officers are present then by a majority of committee members present. </w:t>
      </w:r>
    </w:p>
    <w:p w:rsidR="00A20262" w:rsidRPr="00476BC6" w:rsidRDefault="006C58D0">
      <w:pPr>
        <w:pStyle w:val="Heading2"/>
        <w:tabs>
          <w:tab w:val="clear" w:pos="8640"/>
          <w:tab w:val="clear" w:pos="8958"/>
          <w:tab w:val="left" w:pos="432"/>
          <w:tab w:val="left" w:pos="8395"/>
          <w:tab w:val="left" w:pos="8395"/>
        </w:tabs>
        <w:spacing w:before="120" w:after="120"/>
        <w:jc w:val="both"/>
        <w:rPr>
          <w:rFonts w:ascii="Arial" w:eastAsia="Arial" w:hAnsi="Arial" w:cs="Arial"/>
          <w:color w:val="auto"/>
          <w:sz w:val="22"/>
          <w:szCs w:val="22"/>
          <w:u w:val="none"/>
        </w:rPr>
      </w:pPr>
      <w:r>
        <w:rPr>
          <w:rFonts w:ascii="Arial" w:hAnsi="Arial"/>
          <w:color w:val="auto"/>
          <w:sz w:val="22"/>
          <w:szCs w:val="22"/>
          <w:u w:val="none"/>
        </w:rPr>
        <w:t>Decision making</w:t>
      </w:r>
      <w:r w:rsidR="00806643" w:rsidRPr="00476BC6">
        <w:rPr>
          <w:rFonts w:ascii="Arial" w:hAnsi="Arial"/>
          <w:color w:val="auto"/>
          <w:sz w:val="22"/>
          <w:szCs w:val="22"/>
          <w:u w:val="none"/>
        </w:rPr>
        <w:t xml:space="preserve"> </w:t>
      </w:r>
    </w:p>
    <w:p w:rsidR="0094597C" w:rsidRPr="000D3B97" w:rsidRDefault="00ED0708" w:rsidP="0094597C">
      <w:pPr>
        <w:pStyle w:val="ListParagraph"/>
        <w:autoSpaceDE w:val="0"/>
        <w:autoSpaceDN w:val="0"/>
        <w:adjustRightInd w:val="0"/>
        <w:spacing w:before="120" w:after="120" w:line="276" w:lineRule="auto"/>
        <w:ind w:left="360" w:hanging="360"/>
        <w:jc w:val="both"/>
        <w:rPr>
          <w:rFonts w:ascii="Arial" w:hAnsi="Arial" w:cs="Arial"/>
          <w:sz w:val="22"/>
          <w:szCs w:val="22"/>
        </w:rPr>
      </w:pPr>
    </w:p>
    <w:p w:rsidR="00A20262" w:rsidRPr="00476BC6" w:rsidRDefault="00806643" w:rsidP="007E6AD4">
      <w:pPr>
        <w:pStyle w:val="ListParagraph"/>
        <w:numPr>
          <w:ilvl w:val="1"/>
          <w:numId w:val="28"/>
        </w:numPr>
        <w:spacing w:before="120" w:after="120" w:line="276" w:lineRule="auto"/>
        <w:jc w:val="both"/>
        <w:rPr>
          <w:rFonts w:ascii="Arial" w:hAnsi="Arial"/>
          <w:color w:val="0000FF"/>
          <w:sz w:val="22"/>
          <w:szCs w:val="22"/>
          <w:u w:val="double"/>
        </w:rPr>
      </w:pPr>
      <w:bookmarkStart w:id="70" w:name="_BPDC_LN_INS_1236"/>
      <w:bookmarkStart w:id="71" w:name="_BPDC_PR_INS_1237"/>
      <w:bookmarkEnd w:id="70"/>
      <w:bookmarkEnd w:id="71"/>
      <w:r w:rsidRPr="00476BC6">
        <w:rPr>
          <w:rFonts w:ascii="Arial" w:hAnsi="Arial"/>
          <w:color w:val="auto"/>
          <w:sz w:val="22"/>
          <w:szCs w:val="22"/>
        </w:rPr>
        <w:t xml:space="preserve">The general rule about decision-making by the Executive is that decisions must be either a majority decision at a meeting or a decision taken in writing in accordance with </w:t>
      </w:r>
      <w:r w:rsidR="007677B4">
        <w:rPr>
          <w:rFonts w:ascii="Arial" w:hAnsi="Arial"/>
          <w:color w:val="auto"/>
          <w:sz w:val="22"/>
          <w:szCs w:val="22"/>
        </w:rPr>
        <w:t>clause</w:t>
      </w:r>
      <w:r w:rsidRPr="00476BC6">
        <w:rPr>
          <w:rFonts w:ascii="Arial" w:hAnsi="Arial"/>
          <w:color w:val="auto"/>
          <w:sz w:val="22"/>
          <w:szCs w:val="22"/>
        </w:rPr>
        <w:t xml:space="preserve"> </w:t>
      </w:r>
      <w:r w:rsidR="007677B4">
        <w:rPr>
          <w:rFonts w:ascii="Arial" w:hAnsi="Arial"/>
          <w:color w:val="auto"/>
          <w:sz w:val="22"/>
          <w:szCs w:val="22"/>
        </w:rPr>
        <w:t>4.14</w:t>
      </w:r>
      <w:r w:rsidRPr="00476BC6">
        <w:rPr>
          <w:rFonts w:ascii="Arial" w:hAnsi="Arial"/>
          <w:color w:val="auto"/>
          <w:sz w:val="22"/>
          <w:szCs w:val="22"/>
        </w:rPr>
        <w:t xml:space="preserve">. </w:t>
      </w:r>
    </w:p>
    <w:p w:rsidR="00806643" w:rsidRDefault="00806643" w:rsidP="007E6AD4">
      <w:pPr>
        <w:pStyle w:val="ListParagraph"/>
        <w:numPr>
          <w:ilvl w:val="1"/>
          <w:numId w:val="28"/>
        </w:numPr>
        <w:spacing w:before="120" w:after="120" w:line="276" w:lineRule="auto"/>
        <w:jc w:val="both"/>
        <w:rPr>
          <w:rFonts w:ascii="Arial" w:hAnsi="Arial"/>
          <w:color w:val="0000FF"/>
          <w:sz w:val="22"/>
          <w:szCs w:val="22"/>
          <w:u w:val="double"/>
        </w:rPr>
      </w:pPr>
      <w:bookmarkStart w:id="72" w:name="_BPDC_LN_INS_1234"/>
      <w:bookmarkStart w:id="73" w:name="_BPDC_PR_INS_1235"/>
      <w:bookmarkEnd w:id="72"/>
      <w:bookmarkEnd w:id="73"/>
      <w:r w:rsidRPr="00990972">
        <w:rPr>
          <w:rFonts w:ascii="Arial" w:hAnsi="Arial"/>
          <w:color w:val="auto"/>
          <w:sz w:val="22"/>
          <w:szCs w:val="22"/>
        </w:rPr>
        <w:t xml:space="preserve">A decision of the Executive is taken in accordance with this </w:t>
      </w:r>
      <w:r w:rsidR="007677B4" w:rsidRPr="00990972">
        <w:rPr>
          <w:rFonts w:ascii="Arial" w:hAnsi="Arial"/>
          <w:color w:val="auto"/>
          <w:sz w:val="22"/>
          <w:szCs w:val="22"/>
        </w:rPr>
        <w:t xml:space="preserve">clause </w:t>
      </w:r>
      <w:r w:rsidRPr="00990972">
        <w:rPr>
          <w:rFonts w:ascii="Arial" w:hAnsi="Arial"/>
          <w:color w:val="auto"/>
          <w:sz w:val="22"/>
          <w:szCs w:val="22"/>
        </w:rPr>
        <w:t>when all eligible members indicate to each other by any means that</w:t>
      </w:r>
      <w:r w:rsidRPr="00806643">
        <w:rPr>
          <w:rFonts w:ascii="Arial" w:hAnsi="Arial"/>
          <w:color w:val="auto"/>
          <w:sz w:val="22"/>
          <w:szCs w:val="22"/>
        </w:rPr>
        <w:t xml:space="preserve"> they share a common view on a matter.</w:t>
      </w:r>
      <w:r w:rsidR="00990972" w:rsidRPr="00806643">
        <w:rPr>
          <w:rFonts w:ascii="Arial" w:hAnsi="Arial"/>
          <w:color w:val="auto"/>
          <w:sz w:val="22"/>
          <w:szCs w:val="22"/>
        </w:rPr>
        <w:t xml:space="preserve"> </w:t>
      </w:r>
      <w:r w:rsidRPr="00806643">
        <w:rPr>
          <w:rFonts w:ascii="Arial" w:hAnsi="Arial"/>
          <w:color w:val="auto"/>
          <w:sz w:val="22"/>
          <w:szCs w:val="22"/>
        </w:rPr>
        <w:t xml:space="preserve">Such a decision may take the form of a resolution in writing, copies of which have been signed by each eligible Executive member or to which each eligible member has otherwise indicated agreement in writing </w:t>
      </w:r>
      <w:r w:rsidR="00990972" w:rsidRPr="00806643">
        <w:rPr>
          <w:rFonts w:ascii="Arial" w:hAnsi="Arial"/>
          <w:color w:val="auto"/>
          <w:sz w:val="22"/>
          <w:szCs w:val="22"/>
        </w:rPr>
        <w:t>(</w:t>
      </w:r>
      <w:r w:rsidRPr="00806643">
        <w:rPr>
          <w:rFonts w:ascii="Arial" w:hAnsi="Arial"/>
          <w:color w:val="auto"/>
          <w:sz w:val="22"/>
          <w:szCs w:val="22"/>
        </w:rPr>
        <w:t>including by email</w:t>
      </w:r>
      <w:r w:rsidR="00990972" w:rsidRPr="00806643">
        <w:rPr>
          <w:rFonts w:ascii="Arial" w:hAnsi="Arial"/>
          <w:color w:val="auto"/>
          <w:sz w:val="22"/>
          <w:szCs w:val="22"/>
        </w:rPr>
        <w:t>)</w:t>
      </w:r>
      <w:r w:rsidRPr="00806643">
        <w:rPr>
          <w:rFonts w:ascii="Arial" w:hAnsi="Arial"/>
          <w:color w:val="auto"/>
          <w:sz w:val="22"/>
          <w:szCs w:val="22"/>
        </w:rPr>
        <w:t>.</w:t>
      </w:r>
      <w:r w:rsidR="00990972" w:rsidRPr="00806643">
        <w:rPr>
          <w:rFonts w:ascii="Arial" w:hAnsi="Arial"/>
          <w:color w:val="auto"/>
          <w:sz w:val="22"/>
          <w:szCs w:val="22"/>
        </w:rPr>
        <w:t xml:space="preserve"> </w:t>
      </w:r>
      <w:r w:rsidRPr="00806643">
        <w:rPr>
          <w:rFonts w:ascii="Arial" w:hAnsi="Arial"/>
          <w:color w:val="auto"/>
          <w:sz w:val="22"/>
          <w:szCs w:val="22"/>
        </w:rPr>
        <w:t xml:space="preserve">References in this </w:t>
      </w:r>
      <w:r w:rsidR="00990972" w:rsidRPr="00806643">
        <w:rPr>
          <w:rFonts w:ascii="Arial" w:hAnsi="Arial"/>
          <w:color w:val="auto"/>
          <w:sz w:val="22"/>
          <w:szCs w:val="22"/>
        </w:rPr>
        <w:t>clause</w:t>
      </w:r>
      <w:r w:rsidRPr="00806643">
        <w:rPr>
          <w:rFonts w:ascii="Arial" w:hAnsi="Arial"/>
          <w:color w:val="auto"/>
          <w:sz w:val="22"/>
          <w:szCs w:val="22"/>
        </w:rPr>
        <w:t xml:space="preserve"> to eligible members are Executive members who would have been entitled to participate and vote on the matter had it been proposed as a resolution at a meeting. A decision may not be taken in accordance with this </w:t>
      </w:r>
      <w:r>
        <w:rPr>
          <w:rFonts w:ascii="Arial" w:hAnsi="Arial"/>
          <w:color w:val="auto"/>
          <w:sz w:val="22"/>
          <w:szCs w:val="22"/>
        </w:rPr>
        <w:t>clause</w:t>
      </w:r>
      <w:r w:rsidRPr="00806643">
        <w:rPr>
          <w:rFonts w:ascii="Arial" w:hAnsi="Arial"/>
          <w:color w:val="auto"/>
          <w:sz w:val="22"/>
          <w:szCs w:val="22"/>
        </w:rPr>
        <w:t xml:space="preserve"> if the eligible members would not have formed a quorum at such a meeting.</w:t>
      </w:r>
      <w:r w:rsidR="003876A9" w:rsidRPr="00806643">
        <w:rPr>
          <w:rFonts w:ascii="Arial" w:hAnsi="Arial"/>
          <w:color w:val="auto"/>
          <w:sz w:val="22"/>
          <w:szCs w:val="22"/>
        </w:rPr>
        <w:t xml:space="preserve"> </w:t>
      </w:r>
    </w:p>
    <w:p w:rsidR="003876A9" w:rsidRPr="00455D71" w:rsidRDefault="003876A9" w:rsidP="00806643">
      <w:pPr>
        <w:pStyle w:val="Heading2"/>
        <w:tabs>
          <w:tab w:val="clear" w:pos="8640"/>
          <w:tab w:val="clear" w:pos="8958"/>
          <w:tab w:val="left" w:pos="432"/>
          <w:tab w:val="left" w:pos="8395"/>
          <w:tab w:val="left" w:pos="8395"/>
        </w:tabs>
        <w:spacing w:before="120" w:after="120"/>
        <w:jc w:val="both"/>
        <w:rPr>
          <w:rFonts w:ascii="Arial" w:hAnsi="Arial"/>
          <w:color w:val="auto"/>
          <w:sz w:val="22"/>
          <w:szCs w:val="22"/>
          <w:u w:val="none"/>
        </w:rPr>
      </w:pPr>
      <w:r w:rsidRPr="00806643">
        <w:rPr>
          <w:rFonts w:ascii="Arial" w:hAnsi="Arial"/>
          <w:color w:val="auto"/>
          <w:sz w:val="22"/>
          <w:szCs w:val="22"/>
          <w:u w:val="none"/>
        </w:rPr>
        <w:t>Casting vote</w:t>
      </w:r>
    </w:p>
    <w:p w:rsidR="003876A9" w:rsidRPr="00476BC6" w:rsidRDefault="003876A9" w:rsidP="007E6AD4">
      <w:pPr>
        <w:pStyle w:val="ListParagraph"/>
        <w:numPr>
          <w:ilvl w:val="1"/>
          <w:numId w:val="28"/>
        </w:numPr>
        <w:spacing w:before="120" w:after="120" w:line="276" w:lineRule="auto"/>
        <w:jc w:val="both"/>
        <w:rPr>
          <w:rFonts w:ascii="Arial" w:hAnsi="Arial"/>
          <w:color w:val="0000FF"/>
          <w:sz w:val="22"/>
          <w:szCs w:val="22"/>
          <w:u w:val="double"/>
        </w:rPr>
      </w:pPr>
      <w:bookmarkStart w:id="74" w:name="_BPDC_LN_INS_1232"/>
      <w:bookmarkStart w:id="75" w:name="_BPDC_PR_INS_1233"/>
      <w:bookmarkEnd w:id="74"/>
      <w:bookmarkEnd w:id="75"/>
      <w:r w:rsidRPr="00476BC6">
        <w:rPr>
          <w:rFonts w:ascii="Arial" w:hAnsi="Arial"/>
          <w:color w:val="auto"/>
          <w:sz w:val="22"/>
          <w:szCs w:val="22"/>
        </w:rPr>
        <w:t xml:space="preserve">If </w:t>
      </w:r>
      <w:r>
        <w:rPr>
          <w:rFonts w:ascii="Arial" w:hAnsi="Arial"/>
          <w:color w:val="auto"/>
          <w:sz w:val="22"/>
          <w:szCs w:val="22"/>
        </w:rPr>
        <w:t xml:space="preserve">at a meeting of the Executive </w:t>
      </w:r>
      <w:r w:rsidRPr="00476BC6">
        <w:rPr>
          <w:rFonts w:ascii="Arial" w:hAnsi="Arial"/>
          <w:color w:val="auto"/>
          <w:sz w:val="22"/>
          <w:szCs w:val="22"/>
        </w:rPr>
        <w:t xml:space="preserve">the numbers of votes for and against a proposal are equal, the </w:t>
      </w:r>
      <w:r w:rsidR="00806643">
        <w:rPr>
          <w:rFonts w:ascii="Arial" w:hAnsi="Arial"/>
          <w:color w:val="auto"/>
          <w:sz w:val="22"/>
          <w:szCs w:val="22"/>
        </w:rPr>
        <w:t>c</w:t>
      </w:r>
      <w:r w:rsidRPr="00476BC6">
        <w:rPr>
          <w:rFonts w:ascii="Arial" w:hAnsi="Arial"/>
          <w:color w:val="auto"/>
          <w:sz w:val="22"/>
          <w:szCs w:val="22"/>
        </w:rPr>
        <w:t xml:space="preserve">hair </w:t>
      </w:r>
      <w:r w:rsidR="00806643">
        <w:rPr>
          <w:rFonts w:ascii="Arial" w:hAnsi="Arial"/>
          <w:color w:val="auto"/>
          <w:sz w:val="22"/>
          <w:szCs w:val="22"/>
        </w:rPr>
        <w:t>of</w:t>
      </w:r>
      <w:r w:rsidRPr="00476BC6">
        <w:rPr>
          <w:rFonts w:ascii="Arial" w:hAnsi="Arial"/>
          <w:color w:val="auto"/>
          <w:sz w:val="22"/>
          <w:szCs w:val="22"/>
        </w:rPr>
        <w:t xml:space="preserve"> the meeting has a casting vote.</w:t>
      </w:r>
    </w:p>
    <w:p w:rsidR="00A20262" w:rsidRPr="00476BC6" w:rsidRDefault="00806643">
      <w:pPr>
        <w:pStyle w:val="Heading2"/>
        <w:tabs>
          <w:tab w:val="clear" w:pos="8640"/>
          <w:tab w:val="clear" w:pos="8958"/>
          <w:tab w:val="left" w:pos="432"/>
          <w:tab w:val="left" w:pos="8395"/>
          <w:tab w:val="left" w:pos="8395"/>
        </w:tabs>
        <w:spacing w:before="120" w:after="120"/>
        <w:jc w:val="both"/>
        <w:rPr>
          <w:rFonts w:ascii="Arial" w:eastAsia="Arial" w:hAnsi="Arial" w:cs="Arial"/>
          <w:color w:val="auto"/>
          <w:sz w:val="22"/>
          <w:szCs w:val="22"/>
          <w:u w:val="none"/>
        </w:rPr>
      </w:pPr>
      <w:r w:rsidRPr="00476BC6">
        <w:rPr>
          <w:rFonts w:ascii="Arial" w:hAnsi="Arial"/>
          <w:color w:val="auto"/>
          <w:sz w:val="22"/>
          <w:szCs w:val="22"/>
          <w:u w:val="none"/>
        </w:rPr>
        <w:t>Records of decisions to be kept</w:t>
      </w:r>
    </w:p>
    <w:p w:rsidR="00A20262" w:rsidRPr="00476BC6" w:rsidRDefault="00806643" w:rsidP="007E6AD4">
      <w:pPr>
        <w:pStyle w:val="ListParagraph"/>
        <w:numPr>
          <w:ilvl w:val="1"/>
          <w:numId w:val="28"/>
        </w:numPr>
        <w:spacing w:before="120" w:after="120" w:line="276" w:lineRule="auto"/>
        <w:jc w:val="both"/>
        <w:rPr>
          <w:rFonts w:ascii="Arial" w:hAnsi="Arial"/>
          <w:color w:val="0000FF"/>
          <w:sz w:val="22"/>
          <w:szCs w:val="22"/>
          <w:u w:val="double"/>
        </w:rPr>
      </w:pPr>
      <w:bookmarkStart w:id="76" w:name="_BPDC_LN_INS_1230"/>
      <w:bookmarkStart w:id="77" w:name="_BPDC_PR_INS_1231"/>
      <w:bookmarkEnd w:id="76"/>
      <w:bookmarkEnd w:id="77"/>
      <w:r w:rsidRPr="00476BC6">
        <w:rPr>
          <w:rFonts w:ascii="Arial" w:hAnsi="Arial"/>
          <w:color w:val="auto"/>
          <w:sz w:val="22"/>
          <w:szCs w:val="22"/>
        </w:rPr>
        <w:t xml:space="preserve">The Executive Officers must ensure that </w:t>
      </w:r>
      <w:r w:rsidR="002C54F3">
        <w:rPr>
          <w:rFonts w:ascii="Arial" w:hAnsi="Arial"/>
          <w:color w:val="auto"/>
          <w:sz w:val="22"/>
          <w:szCs w:val="22"/>
          <w:u w:color="FF0000"/>
        </w:rPr>
        <w:t>Wales Lacrosse</w:t>
      </w:r>
      <w:r w:rsidRPr="00476BC6">
        <w:rPr>
          <w:rFonts w:ascii="Arial" w:hAnsi="Arial"/>
          <w:color w:val="auto"/>
          <w:sz w:val="22"/>
          <w:szCs w:val="22"/>
        </w:rPr>
        <w:t xml:space="preserve"> keeps a record, in writing, for at least </w:t>
      </w:r>
      <w:r w:rsidRPr="00476BC6">
        <w:rPr>
          <w:rFonts w:ascii="Arial" w:hAnsi="Arial"/>
          <w:color w:val="auto"/>
          <w:sz w:val="22"/>
          <w:szCs w:val="22"/>
          <w:u w:color="FF0000"/>
        </w:rPr>
        <w:t xml:space="preserve">5 </w:t>
      </w:r>
      <w:r w:rsidRPr="00476BC6">
        <w:rPr>
          <w:rFonts w:ascii="Arial" w:hAnsi="Arial"/>
          <w:color w:val="auto"/>
          <w:sz w:val="22"/>
          <w:szCs w:val="22"/>
        </w:rPr>
        <w:t xml:space="preserve">of years from the date of the decision recorded, of every unanimous or majority decision taken at Executive meetings and all </w:t>
      </w:r>
      <w:r w:rsidR="005D2799">
        <w:rPr>
          <w:rFonts w:ascii="Arial" w:hAnsi="Arial"/>
          <w:color w:val="auto"/>
          <w:sz w:val="22"/>
          <w:szCs w:val="22"/>
        </w:rPr>
        <w:t>General Meeting</w:t>
      </w:r>
      <w:r w:rsidRPr="00476BC6">
        <w:rPr>
          <w:rFonts w:ascii="Arial" w:hAnsi="Arial"/>
          <w:color w:val="auto"/>
          <w:sz w:val="22"/>
          <w:szCs w:val="22"/>
        </w:rPr>
        <w:t xml:space="preserve">s. </w:t>
      </w:r>
    </w:p>
    <w:p w:rsidR="00A20262" w:rsidRPr="00476BC6" w:rsidRDefault="00806643">
      <w:pPr>
        <w:pStyle w:val="Heading2"/>
        <w:tabs>
          <w:tab w:val="clear" w:pos="8640"/>
          <w:tab w:val="clear" w:pos="8958"/>
          <w:tab w:val="left" w:pos="432"/>
          <w:tab w:val="left" w:pos="8395"/>
          <w:tab w:val="left" w:pos="8395"/>
        </w:tabs>
        <w:spacing w:before="120" w:after="120"/>
        <w:jc w:val="both"/>
        <w:rPr>
          <w:rFonts w:ascii="Arial" w:eastAsia="Arial" w:hAnsi="Arial" w:cs="Arial"/>
          <w:color w:val="auto"/>
          <w:sz w:val="22"/>
          <w:szCs w:val="22"/>
          <w:u w:val="none"/>
        </w:rPr>
      </w:pPr>
      <w:r w:rsidRPr="00476BC6">
        <w:rPr>
          <w:rFonts w:ascii="Arial" w:hAnsi="Arial"/>
          <w:color w:val="auto"/>
          <w:sz w:val="22"/>
          <w:szCs w:val="22"/>
          <w:u w:val="none"/>
        </w:rPr>
        <w:t xml:space="preserve">Executive delegation </w:t>
      </w:r>
    </w:p>
    <w:p w:rsidR="00A20262" w:rsidRPr="00476BC6" w:rsidRDefault="00806643" w:rsidP="007E6AD4">
      <w:pPr>
        <w:pStyle w:val="ListParagraph"/>
        <w:numPr>
          <w:ilvl w:val="1"/>
          <w:numId w:val="28"/>
        </w:numPr>
        <w:spacing w:before="120" w:after="120" w:line="276" w:lineRule="auto"/>
        <w:jc w:val="both"/>
        <w:rPr>
          <w:rFonts w:ascii="Arial" w:hAnsi="Arial"/>
          <w:color w:val="0000FF"/>
          <w:sz w:val="22"/>
          <w:szCs w:val="22"/>
          <w:u w:val="double"/>
        </w:rPr>
      </w:pPr>
      <w:bookmarkStart w:id="78" w:name="_BPDC_LN_INS_1228"/>
      <w:bookmarkStart w:id="79" w:name="_BPDC_PR_INS_1229"/>
      <w:bookmarkEnd w:id="78"/>
      <w:bookmarkEnd w:id="79"/>
      <w:r w:rsidRPr="00476BC6">
        <w:rPr>
          <w:rFonts w:ascii="Arial" w:hAnsi="Arial"/>
          <w:color w:val="auto"/>
          <w:sz w:val="22"/>
          <w:szCs w:val="22"/>
        </w:rPr>
        <w:t>Subject to the Constitution, the Executive may delegate any of the powers which are conferred on them under the Constitution:-</w:t>
      </w:r>
    </w:p>
    <w:p w:rsidR="00A20262" w:rsidRPr="00455D71" w:rsidRDefault="00806643" w:rsidP="00455D71">
      <w:pPr>
        <w:pStyle w:val="level3"/>
        <w:numPr>
          <w:ilvl w:val="2"/>
          <w:numId w:val="30"/>
        </w:numPr>
        <w:spacing w:before="120" w:after="120" w:line="276" w:lineRule="auto"/>
        <w:jc w:val="both"/>
        <w:rPr>
          <w:rFonts w:ascii="Arial" w:hAnsi="Arial"/>
          <w:color w:val="0000FF"/>
          <w:sz w:val="22"/>
          <w:szCs w:val="22"/>
          <w:u w:val="double"/>
        </w:rPr>
      </w:pPr>
      <w:bookmarkStart w:id="80" w:name="_BPDC_LN_INS_1226"/>
      <w:bookmarkStart w:id="81" w:name="_BPDC_PR_INS_1227"/>
      <w:bookmarkEnd w:id="80"/>
      <w:bookmarkEnd w:id="81"/>
      <w:r w:rsidRPr="00476BC6">
        <w:rPr>
          <w:rFonts w:ascii="Arial" w:hAnsi="Arial"/>
          <w:color w:val="auto"/>
          <w:sz w:val="22"/>
          <w:szCs w:val="22"/>
        </w:rPr>
        <w:t>to such Executive Officer, person</w:t>
      </w:r>
      <w:r>
        <w:rPr>
          <w:rFonts w:ascii="Arial" w:hAnsi="Arial"/>
          <w:color w:val="auto"/>
          <w:sz w:val="22"/>
          <w:szCs w:val="22"/>
        </w:rPr>
        <w:t>, sub-</w:t>
      </w:r>
      <w:r w:rsidRPr="00476BC6">
        <w:rPr>
          <w:rFonts w:ascii="Arial" w:hAnsi="Arial"/>
          <w:color w:val="auto"/>
          <w:sz w:val="22"/>
          <w:szCs w:val="22"/>
        </w:rPr>
        <w:t xml:space="preserve"> committee</w:t>
      </w:r>
      <w:r>
        <w:rPr>
          <w:rFonts w:ascii="Arial" w:hAnsi="Arial"/>
          <w:color w:val="auto"/>
          <w:sz w:val="22"/>
          <w:szCs w:val="22"/>
        </w:rPr>
        <w:t xml:space="preserve"> or working group</w:t>
      </w:r>
      <w:r w:rsidRPr="00476BC6">
        <w:rPr>
          <w:rFonts w:ascii="Arial" w:hAnsi="Arial"/>
          <w:color w:val="auto"/>
          <w:sz w:val="22"/>
          <w:szCs w:val="22"/>
        </w:rPr>
        <w:t>;</w:t>
      </w:r>
    </w:p>
    <w:p w:rsidR="00A20262" w:rsidRPr="00455D71" w:rsidRDefault="00806643" w:rsidP="00455D71">
      <w:pPr>
        <w:pStyle w:val="level3"/>
        <w:numPr>
          <w:ilvl w:val="2"/>
          <w:numId w:val="30"/>
        </w:numPr>
        <w:spacing w:before="120" w:after="120" w:line="276" w:lineRule="auto"/>
        <w:jc w:val="both"/>
        <w:rPr>
          <w:rFonts w:ascii="Arial" w:hAnsi="Arial"/>
          <w:color w:val="0000FF"/>
          <w:sz w:val="22"/>
          <w:szCs w:val="22"/>
          <w:u w:val="double"/>
        </w:rPr>
      </w:pPr>
      <w:bookmarkStart w:id="82" w:name="_BPDC_LN_INS_1223"/>
      <w:bookmarkStart w:id="83" w:name="_BPDC_PR_INS_1224"/>
      <w:bookmarkStart w:id="84" w:name="_BPDC_PR_INS_1225"/>
      <w:bookmarkEnd w:id="82"/>
      <w:bookmarkEnd w:id="83"/>
      <w:bookmarkEnd w:id="84"/>
      <w:r w:rsidRPr="00476BC6">
        <w:rPr>
          <w:rFonts w:ascii="Arial" w:hAnsi="Arial"/>
          <w:color w:val="auto"/>
          <w:sz w:val="22"/>
          <w:szCs w:val="22"/>
        </w:rPr>
        <w:t>by such means;</w:t>
      </w:r>
    </w:p>
    <w:p w:rsidR="00A20262" w:rsidRPr="00455D71" w:rsidRDefault="00806643" w:rsidP="00455D71">
      <w:pPr>
        <w:pStyle w:val="level3"/>
        <w:numPr>
          <w:ilvl w:val="2"/>
          <w:numId w:val="30"/>
        </w:numPr>
        <w:spacing w:before="120" w:after="120" w:line="276" w:lineRule="auto"/>
        <w:jc w:val="both"/>
        <w:rPr>
          <w:rFonts w:ascii="Arial" w:hAnsi="Arial"/>
          <w:color w:val="0000FF"/>
          <w:sz w:val="22"/>
          <w:szCs w:val="22"/>
          <w:u w:val="double"/>
        </w:rPr>
      </w:pPr>
      <w:bookmarkStart w:id="85" w:name="_BPDC_LN_INS_1219"/>
      <w:bookmarkStart w:id="86" w:name="_BPDC_PR_INS_1220"/>
      <w:bookmarkStart w:id="87" w:name="_BPDC_PR_INS_1221"/>
      <w:bookmarkStart w:id="88" w:name="_BPDC_PR_INS_1222"/>
      <w:bookmarkEnd w:id="85"/>
      <w:bookmarkEnd w:id="86"/>
      <w:bookmarkEnd w:id="87"/>
      <w:bookmarkEnd w:id="88"/>
      <w:r w:rsidRPr="00476BC6">
        <w:rPr>
          <w:rFonts w:ascii="Arial" w:hAnsi="Arial"/>
          <w:color w:val="auto"/>
          <w:sz w:val="22"/>
          <w:szCs w:val="22"/>
        </w:rPr>
        <w:t>to such an extent;</w:t>
      </w:r>
    </w:p>
    <w:p w:rsidR="00A20262" w:rsidRPr="00455D71" w:rsidRDefault="00806643" w:rsidP="00455D71">
      <w:pPr>
        <w:pStyle w:val="level3"/>
        <w:numPr>
          <w:ilvl w:val="2"/>
          <w:numId w:val="30"/>
        </w:numPr>
        <w:spacing w:before="120" w:after="120" w:line="276" w:lineRule="auto"/>
        <w:jc w:val="both"/>
        <w:rPr>
          <w:rFonts w:ascii="Arial" w:hAnsi="Arial"/>
          <w:color w:val="0000FF"/>
          <w:sz w:val="22"/>
          <w:szCs w:val="22"/>
          <w:u w:val="double"/>
        </w:rPr>
      </w:pPr>
      <w:bookmarkStart w:id="89" w:name="_BPDC_LN_INS_1213"/>
      <w:bookmarkStart w:id="90" w:name="_BPDC_PR_INS_1214"/>
      <w:bookmarkStart w:id="91" w:name="_BPDC_PR_INS_1215"/>
      <w:bookmarkStart w:id="92" w:name="_BPDC_PR_INS_1216"/>
      <w:bookmarkStart w:id="93" w:name="_BPDC_PR_INS_1217"/>
      <w:bookmarkStart w:id="94" w:name="_BPDC_PR_INS_1218"/>
      <w:bookmarkEnd w:id="89"/>
      <w:bookmarkEnd w:id="90"/>
      <w:bookmarkEnd w:id="91"/>
      <w:bookmarkEnd w:id="92"/>
      <w:bookmarkEnd w:id="93"/>
      <w:bookmarkEnd w:id="94"/>
      <w:r w:rsidRPr="00476BC6">
        <w:rPr>
          <w:rFonts w:ascii="Arial" w:hAnsi="Arial"/>
          <w:color w:val="auto"/>
          <w:sz w:val="22"/>
          <w:szCs w:val="22"/>
        </w:rPr>
        <w:t>in relation to such matters; and</w:t>
      </w:r>
    </w:p>
    <w:p w:rsidR="00A20262" w:rsidRPr="00455D71" w:rsidRDefault="00806643" w:rsidP="00455D71">
      <w:pPr>
        <w:pStyle w:val="level3"/>
        <w:numPr>
          <w:ilvl w:val="2"/>
          <w:numId w:val="30"/>
        </w:numPr>
        <w:spacing w:before="120" w:after="120" w:line="276" w:lineRule="auto"/>
        <w:jc w:val="both"/>
        <w:rPr>
          <w:rFonts w:ascii="Arial" w:hAnsi="Arial"/>
          <w:color w:val="0000FF"/>
          <w:sz w:val="22"/>
          <w:szCs w:val="22"/>
          <w:u w:val="double"/>
        </w:rPr>
      </w:pPr>
      <w:bookmarkStart w:id="95" w:name="_BPDC_LN_INS_1209"/>
      <w:bookmarkStart w:id="96" w:name="_BPDC_PR_INS_1210"/>
      <w:bookmarkStart w:id="97" w:name="_BPDC_PR_INS_1211"/>
      <w:bookmarkStart w:id="98" w:name="_BPDC_PR_INS_1212"/>
      <w:bookmarkEnd w:id="95"/>
      <w:bookmarkEnd w:id="96"/>
      <w:bookmarkEnd w:id="97"/>
      <w:bookmarkEnd w:id="98"/>
      <w:r w:rsidRPr="00476BC6">
        <w:rPr>
          <w:rFonts w:ascii="Arial" w:hAnsi="Arial"/>
          <w:color w:val="auto"/>
          <w:sz w:val="22"/>
          <w:szCs w:val="22"/>
        </w:rPr>
        <w:t>on such terms and conditions</w:t>
      </w:r>
      <w:r>
        <w:rPr>
          <w:rFonts w:ascii="Arial" w:hAnsi="Arial"/>
          <w:color w:val="auto"/>
          <w:sz w:val="22"/>
          <w:szCs w:val="22"/>
        </w:rPr>
        <w:t>,</w:t>
      </w:r>
      <w:r w:rsidRPr="00476BC6">
        <w:rPr>
          <w:rFonts w:ascii="Arial" w:hAnsi="Arial"/>
          <w:color w:val="auto"/>
          <w:sz w:val="22"/>
          <w:szCs w:val="22"/>
        </w:rPr>
        <w:t xml:space="preserve"> </w:t>
      </w:r>
    </w:p>
    <w:p w:rsidR="00A20262" w:rsidRPr="00476BC6" w:rsidRDefault="00806643">
      <w:pPr>
        <w:pStyle w:val="Body"/>
        <w:spacing w:before="120" w:after="120"/>
        <w:ind w:left="851"/>
        <w:jc w:val="both"/>
        <w:rPr>
          <w:rFonts w:ascii="Arial" w:eastAsia="Arial" w:hAnsi="Arial" w:cs="Arial"/>
          <w:color w:val="auto"/>
          <w:sz w:val="22"/>
          <w:szCs w:val="22"/>
        </w:rPr>
      </w:pPr>
      <w:proofErr w:type="gramStart"/>
      <w:r w:rsidRPr="00476BC6">
        <w:rPr>
          <w:rFonts w:ascii="Arial" w:hAnsi="Arial"/>
          <w:color w:val="auto"/>
          <w:sz w:val="22"/>
          <w:szCs w:val="22"/>
          <w:lang w:val="en-US"/>
        </w:rPr>
        <w:t>as</w:t>
      </w:r>
      <w:proofErr w:type="gramEnd"/>
      <w:r w:rsidRPr="00476BC6">
        <w:rPr>
          <w:rFonts w:ascii="Arial" w:hAnsi="Arial"/>
          <w:color w:val="auto"/>
          <w:sz w:val="22"/>
          <w:szCs w:val="22"/>
          <w:lang w:val="en-US"/>
        </w:rPr>
        <w:t xml:space="preserve"> they think fit.</w:t>
      </w:r>
    </w:p>
    <w:p w:rsidR="00A20262" w:rsidRPr="00476BC6" w:rsidRDefault="00806643" w:rsidP="007E6AD4">
      <w:pPr>
        <w:pStyle w:val="ListParagraph"/>
        <w:numPr>
          <w:ilvl w:val="1"/>
          <w:numId w:val="28"/>
        </w:numPr>
        <w:spacing w:before="120" w:after="120" w:line="276" w:lineRule="auto"/>
        <w:jc w:val="both"/>
        <w:rPr>
          <w:rFonts w:ascii="Arial" w:hAnsi="Arial"/>
          <w:color w:val="0000FF"/>
          <w:sz w:val="22"/>
          <w:szCs w:val="22"/>
          <w:u w:val="double"/>
        </w:rPr>
      </w:pPr>
      <w:bookmarkStart w:id="99" w:name="_BPDC_LN_INS_1207"/>
      <w:bookmarkStart w:id="100" w:name="_BPDC_PR_INS_1208"/>
      <w:bookmarkEnd w:id="99"/>
      <w:bookmarkEnd w:id="100"/>
      <w:r w:rsidRPr="00476BC6">
        <w:rPr>
          <w:rFonts w:ascii="Arial" w:hAnsi="Arial"/>
          <w:color w:val="auto"/>
          <w:sz w:val="22"/>
          <w:szCs w:val="22"/>
        </w:rPr>
        <w:lastRenderedPageBreak/>
        <w:t>If the Executive agrees, any such delegation may authorize further delegation of the powers by any person to whom they are delegated.</w:t>
      </w:r>
    </w:p>
    <w:p w:rsidR="00806643" w:rsidRDefault="00806643" w:rsidP="007E6AD4">
      <w:pPr>
        <w:pStyle w:val="ListParagraph"/>
        <w:numPr>
          <w:ilvl w:val="1"/>
          <w:numId w:val="28"/>
        </w:numPr>
        <w:spacing w:before="120" w:after="120" w:line="276" w:lineRule="auto"/>
        <w:jc w:val="both"/>
        <w:rPr>
          <w:rFonts w:ascii="Arial" w:hAnsi="Arial"/>
          <w:color w:val="0000FF"/>
          <w:sz w:val="22"/>
          <w:szCs w:val="22"/>
          <w:u w:val="double"/>
        </w:rPr>
      </w:pPr>
      <w:bookmarkStart w:id="101" w:name="_BPDC_LN_INS_1205"/>
      <w:bookmarkStart w:id="102" w:name="_BPDC_PR_INS_1206"/>
      <w:bookmarkEnd w:id="101"/>
      <w:bookmarkEnd w:id="102"/>
      <w:r w:rsidRPr="00476BC6">
        <w:rPr>
          <w:rFonts w:ascii="Arial" w:hAnsi="Arial"/>
          <w:color w:val="auto"/>
          <w:sz w:val="22"/>
          <w:szCs w:val="22"/>
        </w:rPr>
        <w:t>The Executive may revoke any delegation in whole or part, or alter its terms and conditions</w:t>
      </w:r>
      <w:r>
        <w:rPr>
          <w:rFonts w:ascii="Arial" w:hAnsi="Arial"/>
          <w:color w:val="auto"/>
          <w:sz w:val="22"/>
          <w:szCs w:val="22"/>
        </w:rPr>
        <w:t>.</w:t>
      </w:r>
    </w:p>
    <w:p w:rsidR="00A20262" w:rsidRPr="00476BC6" w:rsidRDefault="00806643" w:rsidP="007E6AD4">
      <w:pPr>
        <w:pStyle w:val="ListParagraph"/>
        <w:numPr>
          <w:ilvl w:val="1"/>
          <w:numId w:val="28"/>
        </w:numPr>
        <w:spacing w:before="120" w:after="120" w:line="276" w:lineRule="auto"/>
        <w:jc w:val="both"/>
        <w:rPr>
          <w:rFonts w:ascii="Arial" w:hAnsi="Arial"/>
          <w:color w:val="0000FF"/>
          <w:sz w:val="22"/>
          <w:szCs w:val="22"/>
          <w:u w:val="double"/>
        </w:rPr>
      </w:pPr>
      <w:bookmarkStart w:id="103" w:name="_BPDC_LN_INS_1203"/>
      <w:bookmarkStart w:id="104" w:name="_BPDC_PR_INS_1204"/>
      <w:bookmarkEnd w:id="103"/>
      <w:bookmarkEnd w:id="104"/>
      <w:r>
        <w:rPr>
          <w:rFonts w:ascii="Arial" w:hAnsi="Arial"/>
          <w:color w:val="auto"/>
          <w:sz w:val="22"/>
          <w:szCs w:val="22"/>
        </w:rPr>
        <w:t>R</w:t>
      </w:r>
      <w:r w:rsidRPr="00476BC6">
        <w:rPr>
          <w:rFonts w:ascii="Arial" w:hAnsi="Arial"/>
          <w:color w:val="auto"/>
          <w:sz w:val="22"/>
          <w:szCs w:val="22"/>
        </w:rPr>
        <w:t xml:space="preserve">ecords </w:t>
      </w:r>
      <w:r w:rsidRPr="00476BC6">
        <w:rPr>
          <w:rFonts w:ascii="Arial" w:hAnsi="Arial"/>
          <w:color w:val="auto"/>
          <w:sz w:val="22"/>
          <w:szCs w:val="22"/>
        </w:rPr>
        <w:t xml:space="preserve">of all delegations of power and amendments thereof must be retained in writing by the </w:t>
      </w:r>
      <w:r w:rsidRPr="00476BC6">
        <w:rPr>
          <w:rFonts w:ascii="Arial" w:hAnsi="Arial"/>
          <w:color w:val="auto"/>
          <w:sz w:val="22"/>
          <w:szCs w:val="22"/>
        </w:rPr>
        <w:t xml:space="preserve">Executive </w:t>
      </w:r>
      <w:r w:rsidRPr="00476BC6">
        <w:rPr>
          <w:rFonts w:ascii="Arial" w:hAnsi="Arial"/>
          <w:color w:val="auto"/>
          <w:sz w:val="22"/>
          <w:szCs w:val="22"/>
        </w:rPr>
        <w:t xml:space="preserve">Officers for at least </w:t>
      </w:r>
      <w:r w:rsidRPr="007E6AD4">
        <w:rPr>
          <w:rFonts w:ascii="Arial" w:hAnsi="Arial"/>
          <w:color w:val="auto"/>
          <w:sz w:val="22"/>
          <w:szCs w:val="22"/>
        </w:rPr>
        <w:t xml:space="preserve">5 </w:t>
      </w:r>
      <w:r w:rsidRPr="00476BC6">
        <w:rPr>
          <w:rFonts w:ascii="Arial" w:hAnsi="Arial"/>
          <w:color w:val="auto"/>
          <w:sz w:val="22"/>
          <w:szCs w:val="22"/>
        </w:rPr>
        <w:t xml:space="preserve">years. </w:t>
      </w:r>
    </w:p>
    <w:p w:rsidR="00A20262" w:rsidRPr="00476BC6" w:rsidRDefault="00806643" w:rsidP="007E6AD4">
      <w:pPr>
        <w:pStyle w:val="ListParagraph"/>
        <w:numPr>
          <w:ilvl w:val="1"/>
          <w:numId w:val="28"/>
        </w:numPr>
        <w:spacing w:before="120" w:after="120" w:line="276" w:lineRule="auto"/>
        <w:jc w:val="both"/>
        <w:rPr>
          <w:rFonts w:ascii="Arial" w:hAnsi="Arial"/>
          <w:color w:val="0000FF"/>
          <w:sz w:val="22"/>
          <w:szCs w:val="22"/>
          <w:u w:val="double"/>
        </w:rPr>
      </w:pPr>
      <w:bookmarkStart w:id="105" w:name="_BPDC_LN_INS_1201"/>
      <w:bookmarkStart w:id="106" w:name="_BPDC_PR_INS_1202"/>
      <w:bookmarkEnd w:id="105"/>
      <w:bookmarkEnd w:id="106"/>
      <w:r w:rsidRPr="00476BC6">
        <w:rPr>
          <w:rFonts w:ascii="Arial" w:hAnsi="Arial"/>
          <w:color w:val="auto"/>
          <w:sz w:val="22"/>
          <w:szCs w:val="22"/>
        </w:rPr>
        <w:t>The Executive should review delegated powers annually.</w:t>
      </w:r>
    </w:p>
    <w:p w:rsidR="00A20262" w:rsidRPr="00476BC6" w:rsidRDefault="00806643">
      <w:pPr>
        <w:pStyle w:val="Heading2"/>
        <w:tabs>
          <w:tab w:val="clear" w:pos="8640"/>
          <w:tab w:val="clear" w:pos="8958"/>
          <w:tab w:val="left" w:pos="432"/>
          <w:tab w:val="left" w:pos="8395"/>
          <w:tab w:val="left" w:pos="8395"/>
        </w:tabs>
        <w:spacing w:before="120" w:after="120"/>
        <w:jc w:val="both"/>
        <w:rPr>
          <w:rFonts w:ascii="Arial" w:eastAsia="Arial" w:hAnsi="Arial" w:cs="Arial"/>
          <w:color w:val="auto"/>
          <w:sz w:val="22"/>
          <w:szCs w:val="22"/>
          <w:u w:val="none"/>
        </w:rPr>
      </w:pPr>
      <w:r w:rsidRPr="00476BC6">
        <w:rPr>
          <w:rFonts w:ascii="Arial" w:hAnsi="Arial"/>
          <w:color w:val="auto"/>
          <w:sz w:val="22"/>
          <w:szCs w:val="22"/>
          <w:u w:val="none"/>
        </w:rPr>
        <w:t>Sub Committees and Working Groups</w:t>
      </w:r>
    </w:p>
    <w:p w:rsidR="0094597C" w:rsidRPr="000D3B97" w:rsidRDefault="00ED0708" w:rsidP="00463701">
      <w:pPr>
        <w:pStyle w:val="ListParagraph"/>
        <w:autoSpaceDE w:val="0"/>
        <w:autoSpaceDN w:val="0"/>
        <w:adjustRightInd w:val="0"/>
        <w:spacing w:before="120" w:after="120" w:line="276" w:lineRule="auto"/>
        <w:ind w:left="851" w:hanging="567"/>
        <w:jc w:val="both"/>
        <w:rPr>
          <w:rFonts w:ascii="Arial" w:hAnsi="Arial" w:cs="Arial"/>
          <w:sz w:val="22"/>
          <w:szCs w:val="22"/>
        </w:rPr>
      </w:pPr>
    </w:p>
    <w:p w:rsidR="00A20262" w:rsidRDefault="00806643" w:rsidP="007E6AD4">
      <w:pPr>
        <w:pStyle w:val="ListParagraph"/>
        <w:numPr>
          <w:ilvl w:val="1"/>
          <w:numId w:val="28"/>
        </w:numPr>
        <w:spacing w:before="120" w:after="120" w:line="276" w:lineRule="auto"/>
        <w:jc w:val="both"/>
        <w:rPr>
          <w:rFonts w:ascii="Arial" w:hAnsi="Arial"/>
          <w:color w:val="0000FF"/>
          <w:sz w:val="22"/>
          <w:szCs w:val="22"/>
          <w:u w:val="double"/>
        </w:rPr>
      </w:pPr>
      <w:bookmarkStart w:id="107" w:name="_BPDC_LN_INS_1199"/>
      <w:bookmarkStart w:id="108" w:name="_BPDC_PR_INS_1200"/>
      <w:bookmarkEnd w:id="107"/>
      <w:bookmarkEnd w:id="108"/>
      <w:r w:rsidRPr="00476BC6">
        <w:rPr>
          <w:rFonts w:ascii="Arial" w:hAnsi="Arial"/>
          <w:color w:val="auto"/>
          <w:sz w:val="22"/>
          <w:szCs w:val="22"/>
        </w:rPr>
        <w:t xml:space="preserve">The Executive may make rules of procedure and terms of reference for all or any </w:t>
      </w:r>
      <w:r>
        <w:rPr>
          <w:rFonts w:ascii="Arial" w:hAnsi="Arial"/>
          <w:color w:val="auto"/>
          <w:sz w:val="22"/>
          <w:szCs w:val="22"/>
        </w:rPr>
        <w:t xml:space="preserve">sub-committee or </w:t>
      </w:r>
      <w:r w:rsidRPr="00476BC6">
        <w:rPr>
          <w:rFonts w:ascii="Arial" w:hAnsi="Arial"/>
          <w:color w:val="auto"/>
          <w:sz w:val="22"/>
          <w:szCs w:val="22"/>
        </w:rPr>
        <w:t xml:space="preserve">working group of </w:t>
      </w:r>
      <w:r w:rsidR="002C54F3">
        <w:rPr>
          <w:rFonts w:ascii="Arial" w:hAnsi="Arial"/>
          <w:color w:val="auto"/>
          <w:sz w:val="22"/>
          <w:szCs w:val="22"/>
        </w:rPr>
        <w:t>Wales Lacrosse</w:t>
      </w:r>
      <w:r w:rsidRPr="00476BC6">
        <w:rPr>
          <w:rFonts w:ascii="Arial" w:hAnsi="Arial"/>
          <w:color w:val="auto"/>
          <w:sz w:val="22"/>
          <w:szCs w:val="22"/>
        </w:rPr>
        <w:t>.</w:t>
      </w:r>
    </w:p>
    <w:p w:rsidR="009540F8" w:rsidRPr="009540F8" w:rsidRDefault="009540F8" w:rsidP="009540F8">
      <w:pPr>
        <w:pStyle w:val="ListParagraph"/>
        <w:numPr>
          <w:ilvl w:val="0"/>
          <w:numId w:val="27"/>
        </w:numPr>
        <w:spacing w:before="120" w:after="120" w:line="276" w:lineRule="auto"/>
        <w:jc w:val="both"/>
        <w:outlineLvl w:val="0"/>
        <w:rPr>
          <w:rFonts w:ascii="Arial" w:hAnsi="Arial"/>
          <w:b/>
          <w:bCs/>
          <w:color w:val="0000FF"/>
          <w:sz w:val="22"/>
          <w:szCs w:val="22"/>
          <w:u w:val="double"/>
        </w:rPr>
      </w:pPr>
      <w:bookmarkStart w:id="109" w:name="_BPDC_LN_INS_1197"/>
      <w:bookmarkStart w:id="110" w:name="_BPDC_PR_INS_1198"/>
      <w:bookmarkEnd w:id="109"/>
      <w:bookmarkEnd w:id="110"/>
      <w:r w:rsidRPr="009540F8">
        <w:rPr>
          <w:rFonts w:ascii="Arial" w:hAnsi="Arial"/>
          <w:b/>
          <w:bCs/>
          <w:color w:val="auto"/>
          <w:sz w:val="22"/>
          <w:szCs w:val="22"/>
        </w:rPr>
        <w:t>MEMBERS RESERVE POWER</w:t>
      </w:r>
    </w:p>
    <w:p w:rsidR="009540F8" w:rsidRPr="009540F8" w:rsidRDefault="009540F8" w:rsidP="00865F4E">
      <w:pPr>
        <w:pStyle w:val="Body"/>
        <w:spacing w:before="120" w:after="120" w:line="276" w:lineRule="auto"/>
        <w:jc w:val="both"/>
        <w:rPr>
          <w:rFonts w:ascii="Arial" w:hAnsi="Arial"/>
          <w:color w:val="auto"/>
          <w:sz w:val="22"/>
          <w:szCs w:val="22"/>
        </w:rPr>
      </w:pPr>
      <w:r w:rsidRPr="009540F8">
        <w:rPr>
          <w:rFonts w:ascii="Arial" w:hAnsi="Arial"/>
          <w:color w:val="auto"/>
          <w:sz w:val="22"/>
          <w:szCs w:val="22"/>
        </w:rPr>
        <w:t xml:space="preserve">The </w:t>
      </w:r>
      <w:r w:rsidRPr="00865F4E">
        <w:rPr>
          <w:rFonts w:ascii="Arial" w:hAnsi="Arial"/>
          <w:color w:val="auto"/>
          <w:sz w:val="22"/>
          <w:szCs w:val="22"/>
          <w:u w:color="FF0000"/>
        </w:rPr>
        <w:t>Members</w:t>
      </w:r>
      <w:r w:rsidRPr="009540F8">
        <w:rPr>
          <w:rFonts w:ascii="Arial" w:hAnsi="Arial"/>
          <w:color w:val="auto"/>
          <w:sz w:val="22"/>
          <w:szCs w:val="22"/>
        </w:rPr>
        <w:t xml:space="preserve"> may, by </w:t>
      </w:r>
      <w:r w:rsidR="00865F4E">
        <w:rPr>
          <w:rFonts w:ascii="Arial" w:hAnsi="Arial"/>
          <w:color w:val="auto"/>
          <w:sz w:val="22"/>
          <w:szCs w:val="22"/>
        </w:rPr>
        <w:t xml:space="preserve"> S</w:t>
      </w:r>
      <w:r w:rsidRPr="009540F8">
        <w:rPr>
          <w:rFonts w:ascii="Arial" w:hAnsi="Arial"/>
          <w:color w:val="auto"/>
          <w:sz w:val="22"/>
          <w:szCs w:val="22"/>
        </w:rPr>
        <w:t xml:space="preserve">pecial </w:t>
      </w:r>
      <w:r w:rsidR="00865F4E">
        <w:rPr>
          <w:rFonts w:ascii="Arial" w:hAnsi="Arial"/>
          <w:color w:val="auto"/>
          <w:sz w:val="22"/>
          <w:szCs w:val="22"/>
        </w:rPr>
        <w:t>R</w:t>
      </w:r>
      <w:r w:rsidRPr="009540F8">
        <w:rPr>
          <w:rFonts w:ascii="Arial" w:hAnsi="Arial"/>
          <w:color w:val="auto"/>
          <w:sz w:val="22"/>
          <w:szCs w:val="22"/>
        </w:rPr>
        <w:t xml:space="preserve">esolution, </w:t>
      </w:r>
      <w:r w:rsidRPr="009540F8">
        <w:rPr>
          <w:rFonts w:ascii="Arial" w:hAnsi="Arial"/>
          <w:color w:val="auto"/>
          <w:sz w:val="22"/>
          <w:szCs w:val="22"/>
        </w:rPr>
        <w:t>direct the Executive to take, or refrain from tak</w:t>
      </w:r>
      <w:r w:rsidR="00865F4E">
        <w:rPr>
          <w:rFonts w:ascii="Arial" w:hAnsi="Arial"/>
          <w:color w:val="auto"/>
          <w:sz w:val="22"/>
          <w:szCs w:val="22"/>
        </w:rPr>
        <w:t xml:space="preserve">ing, specified action. No such </w:t>
      </w:r>
      <w:r w:rsidR="00865F4E">
        <w:rPr>
          <w:rFonts w:ascii="Arial" w:hAnsi="Arial"/>
          <w:color w:val="auto"/>
          <w:sz w:val="22"/>
          <w:szCs w:val="22"/>
        </w:rPr>
        <w:t>S</w:t>
      </w:r>
      <w:r w:rsidRPr="009540F8">
        <w:rPr>
          <w:rFonts w:ascii="Arial" w:hAnsi="Arial"/>
          <w:color w:val="auto"/>
          <w:sz w:val="22"/>
          <w:szCs w:val="22"/>
        </w:rPr>
        <w:t xml:space="preserve">pecial </w:t>
      </w:r>
      <w:r w:rsidR="00865F4E">
        <w:rPr>
          <w:rFonts w:ascii="Arial" w:hAnsi="Arial"/>
          <w:color w:val="auto"/>
          <w:sz w:val="22"/>
          <w:szCs w:val="22"/>
        </w:rPr>
        <w:t>R</w:t>
      </w:r>
      <w:r w:rsidRPr="009540F8">
        <w:rPr>
          <w:rFonts w:ascii="Arial" w:hAnsi="Arial"/>
          <w:color w:val="auto"/>
          <w:sz w:val="22"/>
          <w:szCs w:val="22"/>
        </w:rPr>
        <w:t xml:space="preserve">esolution </w:t>
      </w:r>
      <w:r w:rsidRPr="009540F8">
        <w:rPr>
          <w:rFonts w:ascii="Arial" w:hAnsi="Arial"/>
          <w:color w:val="auto"/>
          <w:sz w:val="22"/>
          <w:szCs w:val="22"/>
        </w:rPr>
        <w:t xml:space="preserve">invalidates anything which the </w:t>
      </w:r>
      <w:r w:rsidRPr="009540F8">
        <w:rPr>
          <w:rFonts w:ascii="Arial" w:hAnsi="Arial"/>
          <w:color w:val="auto"/>
          <w:sz w:val="22"/>
          <w:szCs w:val="22"/>
        </w:rPr>
        <w:t xml:space="preserve">Executive </w:t>
      </w:r>
      <w:r w:rsidRPr="009540F8">
        <w:rPr>
          <w:rFonts w:ascii="Arial" w:hAnsi="Arial"/>
          <w:color w:val="auto"/>
          <w:sz w:val="22"/>
          <w:szCs w:val="22"/>
        </w:rPr>
        <w:t>Officers or Executive have done before the passing of the resolution.</w:t>
      </w:r>
    </w:p>
    <w:p w:rsidR="00A20262" w:rsidRPr="00476BC6" w:rsidRDefault="00806643">
      <w:pPr>
        <w:pStyle w:val="ListParagraph"/>
        <w:numPr>
          <w:ilvl w:val="0"/>
          <w:numId w:val="27"/>
        </w:numPr>
        <w:spacing w:before="120" w:after="120" w:line="276" w:lineRule="auto"/>
        <w:jc w:val="both"/>
        <w:outlineLvl w:val="0"/>
        <w:rPr>
          <w:rFonts w:ascii="Arial" w:hAnsi="Arial"/>
          <w:b/>
          <w:bCs/>
          <w:color w:val="0000FF"/>
          <w:sz w:val="22"/>
          <w:szCs w:val="22"/>
          <w:u w:val="double"/>
        </w:rPr>
      </w:pPr>
      <w:bookmarkStart w:id="111" w:name="_BPDC_LN_INS_1194"/>
      <w:bookmarkStart w:id="112" w:name="_BPDC_PR_INS_1195"/>
      <w:bookmarkStart w:id="113" w:name="_BPDC_PR_INS_1196"/>
      <w:bookmarkEnd w:id="111"/>
      <w:bookmarkEnd w:id="112"/>
      <w:bookmarkEnd w:id="113"/>
      <w:r w:rsidRPr="00476BC6">
        <w:rPr>
          <w:rFonts w:ascii="Arial" w:hAnsi="Arial"/>
          <w:b/>
          <w:bCs/>
          <w:color w:val="auto"/>
          <w:sz w:val="22"/>
          <w:szCs w:val="22"/>
        </w:rPr>
        <w:t>GENERAL MEETING</w:t>
      </w:r>
      <w:r w:rsidR="00865F4E">
        <w:rPr>
          <w:rFonts w:ascii="Arial" w:hAnsi="Arial"/>
          <w:b/>
          <w:bCs/>
          <w:color w:val="auto"/>
          <w:sz w:val="22"/>
          <w:szCs w:val="22"/>
        </w:rPr>
        <w:t>S</w:t>
      </w:r>
    </w:p>
    <w:p w:rsidR="006A4622" w:rsidRPr="006A4622" w:rsidRDefault="00ED0708" w:rsidP="006A4622">
      <w:pPr>
        <w:pStyle w:val="ListParagraph"/>
        <w:autoSpaceDE w:val="0"/>
        <w:autoSpaceDN w:val="0"/>
        <w:adjustRightInd w:val="0"/>
        <w:spacing w:before="120" w:after="120" w:line="276" w:lineRule="auto"/>
        <w:ind w:left="0"/>
        <w:jc w:val="both"/>
        <w:outlineLvl w:val="0"/>
        <w:rPr>
          <w:rFonts w:ascii="Arial" w:hAnsi="Arial" w:cs="Arial"/>
          <w:b/>
          <w:bCs/>
          <w:color w:val="00B050"/>
          <w:sz w:val="22"/>
          <w:szCs w:val="22"/>
        </w:rPr>
      </w:pPr>
    </w:p>
    <w:p w:rsidR="00A20262" w:rsidRPr="00156CD7" w:rsidRDefault="00806643" w:rsidP="007E6AD4">
      <w:pPr>
        <w:pStyle w:val="ListParagraph"/>
        <w:numPr>
          <w:ilvl w:val="1"/>
          <w:numId w:val="28"/>
        </w:numPr>
        <w:spacing w:before="120" w:after="120" w:line="276" w:lineRule="auto"/>
        <w:jc w:val="both"/>
        <w:rPr>
          <w:rFonts w:ascii="Arial" w:hAnsi="Arial"/>
          <w:bCs/>
          <w:color w:val="0000FF"/>
          <w:sz w:val="22"/>
          <w:szCs w:val="22"/>
          <w:u w:val="double"/>
        </w:rPr>
      </w:pPr>
      <w:bookmarkStart w:id="114" w:name="_BPDC_LN_INS_1192"/>
      <w:bookmarkStart w:id="115" w:name="_BPDC_PR_INS_1193"/>
      <w:bookmarkEnd w:id="114"/>
      <w:bookmarkEnd w:id="115"/>
      <w:r w:rsidRPr="00156CD7">
        <w:rPr>
          <w:rFonts w:ascii="Arial" w:hAnsi="Arial"/>
          <w:color w:val="auto"/>
          <w:sz w:val="22"/>
          <w:szCs w:val="22"/>
        </w:rPr>
        <w:t xml:space="preserve">The Annual General Meeting shall be held on a date agreed by the Executive, usually </w:t>
      </w:r>
      <w:r w:rsidRPr="00156CD7">
        <w:rPr>
          <w:rFonts w:ascii="Arial" w:hAnsi="Arial"/>
          <w:color w:val="auto"/>
          <w:sz w:val="22"/>
          <w:szCs w:val="22"/>
          <w:u w:color="244061"/>
        </w:rPr>
        <w:t>within 9 months of the financial year end</w:t>
      </w:r>
      <w:r w:rsidRPr="00156CD7">
        <w:rPr>
          <w:rFonts w:ascii="Arial" w:hAnsi="Arial"/>
          <w:color w:val="auto"/>
          <w:sz w:val="22"/>
          <w:szCs w:val="22"/>
        </w:rPr>
        <w:t>.</w:t>
      </w:r>
    </w:p>
    <w:p w:rsidR="00A20262" w:rsidRPr="00156CD7" w:rsidRDefault="00806643">
      <w:pPr>
        <w:pStyle w:val="ListParagraph"/>
        <w:numPr>
          <w:ilvl w:val="1"/>
          <w:numId w:val="27"/>
        </w:numPr>
        <w:spacing w:before="120" w:after="120" w:line="276" w:lineRule="auto"/>
        <w:jc w:val="both"/>
        <w:rPr>
          <w:rFonts w:ascii="Arial" w:hAnsi="Arial"/>
          <w:bCs/>
          <w:color w:val="0000FF"/>
          <w:sz w:val="22"/>
          <w:szCs w:val="22"/>
          <w:u w:val="double"/>
        </w:rPr>
      </w:pPr>
      <w:bookmarkStart w:id="116" w:name="_BPDC_LN_INS_1190"/>
      <w:bookmarkStart w:id="117" w:name="_BPDC_PR_INS_1191"/>
      <w:bookmarkEnd w:id="116"/>
      <w:bookmarkEnd w:id="117"/>
      <w:r w:rsidRPr="00156CD7">
        <w:rPr>
          <w:rFonts w:ascii="Arial" w:hAnsi="Arial"/>
          <w:color w:val="auto"/>
          <w:sz w:val="22"/>
          <w:szCs w:val="22"/>
        </w:rPr>
        <w:t xml:space="preserve">The notice of the date and place of the Annual General Meeting shall be given to Members at least </w:t>
      </w:r>
      <w:r w:rsidRPr="00156CD7">
        <w:rPr>
          <w:rFonts w:ascii="Arial" w:hAnsi="Arial"/>
          <w:color w:val="auto"/>
          <w:sz w:val="22"/>
          <w:szCs w:val="22"/>
          <w:u w:color="FF0000"/>
        </w:rPr>
        <w:t>21 days</w:t>
      </w:r>
      <w:r w:rsidRPr="00156CD7">
        <w:rPr>
          <w:rFonts w:ascii="Arial" w:hAnsi="Arial"/>
          <w:color w:val="auto"/>
          <w:sz w:val="22"/>
          <w:szCs w:val="22"/>
        </w:rPr>
        <w:t xml:space="preserve"> prior to the meeting.</w:t>
      </w:r>
      <w:r w:rsidR="00DB0522" w:rsidRPr="00156CD7">
        <w:rPr>
          <w:rFonts w:ascii="Arial" w:hAnsi="Arial"/>
          <w:color w:val="auto"/>
          <w:sz w:val="22"/>
          <w:szCs w:val="22"/>
        </w:rPr>
        <w:t xml:space="preserve"> The inadvertent failure to send notice of such a meeting to one or more Members shall not invalidate the meeting.</w:t>
      </w:r>
    </w:p>
    <w:p w:rsidR="00865F4E" w:rsidRPr="00476BC6" w:rsidRDefault="00865F4E" w:rsidP="00865F4E">
      <w:pPr>
        <w:pStyle w:val="ListParagraph"/>
        <w:numPr>
          <w:ilvl w:val="1"/>
          <w:numId w:val="27"/>
        </w:numPr>
        <w:spacing w:before="120" w:after="120" w:line="276" w:lineRule="auto"/>
        <w:jc w:val="both"/>
        <w:rPr>
          <w:rFonts w:ascii="Arial" w:hAnsi="Arial"/>
          <w:color w:val="0000FF"/>
          <w:sz w:val="22"/>
          <w:szCs w:val="22"/>
          <w:u w:val="double"/>
        </w:rPr>
      </w:pPr>
      <w:bookmarkStart w:id="118" w:name="_BPDC_LN_INS_1188"/>
      <w:bookmarkStart w:id="119" w:name="_BPDC_PR_INS_1189"/>
      <w:bookmarkEnd w:id="118"/>
      <w:bookmarkEnd w:id="119"/>
      <w:r w:rsidRPr="00476BC6">
        <w:rPr>
          <w:rFonts w:ascii="Arial" w:hAnsi="Arial"/>
          <w:color w:val="auto"/>
          <w:sz w:val="22"/>
          <w:szCs w:val="22"/>
        </w:rPr>
        <w:t xml:space="preserve">The agenda of the Annual General Meeting shall be sent out with the notice of the Annual General Meeting, accompanied by a copy of the </w:t>
      </w:r>
      <w:r>
        <w:rPr>
          <w:rFonts w:ascii="Arial" w:hAnsi="Arial"/>
          <w:color w:val="auto"/>
          <w:sz w:val="22"/>
          <w:szCs w:val="22"/>
        </w:rPr>
        <w:t>a</w:t>
      </w:r>
      <w:r w:rsidRPr="00476BC6">
        <w:rPr>
          <w:rFonts w:ascii="Arial" w:hAnsi="Arial"/>
          <w:color w:val="auto"/>
          <w:sz w:val="22"/>
          <w:szCs w:val="22"/>
        </w:rPr>
        <w:t xml:space="preserve">nnual </w:t>
      </w:r>
      <w:r>
        <w:rPr>
          <w:rFonts w:ascii="Arial" w:hAnsi="Arial"/>
          <w:color w:val="auto"/>
          <w:sz w:val="22"/>
          <w:szCs w:val="22"/>
        </w:rPr>
        <w:t>a</w:t>
      </w:r>
      <w:r w:rsidRPr="00476BC6">
        <w:rPr>
          <w:rFonts w:ascii="Arial" w:hAnsi="Arial"/>
          <w:color w:val="auto"/>
          <w:sz w:val="22"/>
          <w:szCs w:val="22"/>
        </w:rPr>
        <w:t xml:space="preserve">ccounts. </w:t>
      </w:r>
    </w:p>
    <w:p w:rsidR="00A20262" w:rsidRPr="00476BC6" w:rsidRDefault="00806643">
      <w:pPr>
        <w:pStyle w:val="ListParagraph"/>
        <w:numPr>
          <w:ilvl w:val="1"/>
          <w:numId w:val="27"/>
        </w:numPr>
        <w:spacing w:before="120" w:after="120" w:line="276" w:lineRule="auto"/>
        <w:jc w:val="both"/>
        <w:rPr>
          <w:rFonts w:ascii="Arial" w:hAnsi="Arial"/>
          <w:color w:val="0000FF"/>
          <w:sz w:val="22"/>
          <w:szCs w:val="22"/>
          <w:u w:val="double"/>
        </w:rPr>
      </w:pPr>
      <w:bookmarkStart w:id="120" w:name="_BPDC_LN_INS_1186"/>
      <w:bookmarkStart w:id="121" w:name="_BPDC_PR_INS_1187"/>
      <w:bookmarkEnd w:id="120"/>
      <w:bookmarkEnd w:id="121"/>
      <w:r w:rsidRPr="00476BC6">
        <w:rPr>
          <w:rFonts w:ascii="Arial" w:hAnsi="Arial"/>
          <w:color w:val="auto"/>
          <w:sz w:val="22"/>
          <w:szCs w:val="22"/>
        </w:rPr>
        <w:t xml:space="preserve">Any Member wishing to propose a resolution for consideration at an Annual General Meeting must send notice of the resolution to the CEO at least </w:t>
      </w:r>
      <w:r w:rsidRPr="00476BC6">
        <w:rPr>
          <w:rFonts w:ascii="Arial" w:hAnsi="Arial"/>
          <w:color w:val="auto"/>
          <w:sz w:val="22"/>
          <w:szCs w:val="22"/>
          <w:u w:color="FF0000"/>
        </w:rPr>
        <w:t xml:space="preserve">6 weeks </w:t>
      </w:r>
      <w:r w:rsidRPr="00476BC6">
        <w:rPr>
          <w:rFonts w:ascii="Arial" w:hAnsi="Arial"/>
          <w:color w:val="auto"/>
          <w:sz w:val="22"/>
          <w:szCs w:val="22"/>
        </w:rPr>
        <w:t>before the date of the Annual General Meeting</w:t>
      </w:r>
      <w:r>
        <w:rPr>
          <w:rFonts w:ascii="Arial" w:hAnsi="Arial"/>
          <w:color w:val="auto"/>
          <w:sz w:val="22"/>
          <w:szCs w:val="22"/>
        </w:rPr>
        <w:t xml:space="preserve"> (or such shorter period as the CEO may agree)</w:t>
      </w:r>
      <w:r w:rsidRPr="00476BC6">
        <w:rPr>
          <w:rFonts w:ascii="Arial" w:hAnsi="Arial"/>
          <w:color w:val="auto"/>
          <w:sz w:val="22"/>
          <w:szCs w:val="22"/>
        </w:rPr>
        <w:t xml:space="preserve">. </w:t>
      </w:r>
    </w:p>
    <w:p w:rsidR="00A20262" w:rsidRPr="00476BC6" w:rsidRDefault="00806643">
      <w:pPr>
        <w:pStyle w:val="Heading2"/>
        <w:tabs>
          <w:tab w:val="clear" w:pos="8640"/>
          <w:tab w:val="clear" w:pos="8958"/>
          <w:tab w:val="left" w:pos="432"/>
          <w:tab w:val="left" w:pos="8395"/>
          <w:tab w:val="left" w:pos="8395"/>
        </w:tabs>
        <w:spacing w:before="120" w:after="120"/>
        <w:jc w:val="both"/>
        <w:rPr>
          <w:rFonts w:ascii="Arial" w:eastAsia="Arial" w:hAnsi="Arial" w:cs="Arial"/>
          <w:color w:val="auto"/>
          <w:sz w:val="22"/>
          <w:szCs w:val="22"/>
          <w:u w:val="none"/>
        </w:rPr>
      </w:pPr>
      <w:r w:rsidRPr="00476BC6">
        <w:rPr>
          <w:rFonts w:ascii="Arial" w:hAnsi="Arial"/>
          <w:color w:val="auto"/>
          <w:sz w:val="22"/>
          <w:szCs w:val="22"/>
          <w:u w:val="none"/>
        </w:rPr>
        <w:t xml:space="preserve">Attendance and speaking at </w:t>
      </w:r>
      <w:r w:rsidR="005D2799">
        <w:rPr>
          <w:rFonts w:ascii="Arial" w:hAnsi="Arial"/>
          <w:color w:val="auto"/>
          <w:sz w:val="22"/>
          <w:szCs w:val="22"/>
          <w:u w:val="none"/>
        </w:rPr>
        <w:t>General Meeting</w:t>
      </w:r>
      <w:r w:rsidRPr="00476BC6">
        <w:rPr>
          <w:rFonts w:ascii="Arial" w:hAnsi="Arial"/>
          <w:color w:val="auto"/>
          <w:sz w:val="22"/>
          <w:szCs w:val="22"/>
          <w:u w:val="none"/>
        </w:rPr>
        <w:t>s</w:t>
      </w:r>
    </w:p>
    <w:p w:rsidR="00865F4E" w:rsidRPr="00476BC6" w:rsidRDefault="00865F4E" w:rsidP="00865F4E">
      <w:pPr>
        <w:pStyle w:val="ListParagraph"/>
        <w:numPr>
          <w:ilvl w:val="1"/>
          <w:numId w:val="27"/>
        </w:numPr>
        <w:spacing w:before="120" w:after="120" w:line="276" w:lineRule="auto"/>
        <w:jc w:val="both"/>
        <w:rPr>
          <w:rFonts w:ascii="Arial" w:hAnsi="Arial"/>
          <w:color w:val="0000FF"/>
          <w:sz w:val="22"/>
          <w:szCs w:val="22"/>
          <w:u w:val="double"/>
        </w:rPr>
      </w:pPr>
      <w:bookmarkStart w:id="122" w:name="_BPDC_LN_INS_1184"/>
      <w:bookmarkStart w:id="123" w:name="_BPDC_PR_INS_1185"/>
      <w:bookmarkEnd w:id="122"/>
      <w:bookmarkEnd w:id="123"/>
      <w:r w:rsidRPr="00476BC6">
        <w:rPr>
          <w:rFonts w:ascii="Arial" w:hAnsi="Arial"/>
          <w:color w:val="auto"/>
          <w:sz w:val="22"/>
          <w:szCs w:val="22"/>
        </w:rPr>
        <w:t xml:space="preserve">Every Member shall be entitled to attend, speak and vote at </w:t>
      </w:r>
      <w:r w:rsidR="005D2799">
        <w:rPr>
          <w:rFonts w:ascii="Arial" w:hAnsi="Arial"/>
          <w:color w:val="auto"/>
          <w:sz w:val="22"/>
          <w:szCs w:val="22"/>
        </w:rPr>
        <w:t>General Meeting</w:t>
      </w:r>
      <w:r>
        <w:rPr>
          <w:rFonts w:ascii="Arial" w:hAnsi="Arial"/>
          <w:color w:val="auto"/>
          <w:sz w:val="22"/>
          <w:szCs w:val="22"/>
        </w:rPr>
        <w:t>s</w:t>
      </w:r>
      <w:r w:rsidRPr="00476BC6">
        <w:rPr>
          <w:rFonts w:ascii="Arial" w:hAnsi="Arial"/>
          <w:color w:val="auto"/>
          <w:sz w:val="22"/>
          <w:szCs w:val="22"/>
        </w:rPr>
        <w:t>.</w:t>
      </w:r>
    </w:p>
    <w:p w:rsidR="0094597C" w:rsidRPr="000D3B97" w:rsidRDefault="00ED0708" w:rsidP="00071283">
      <w:pPr>
        <w:pStyle w:val="ListParagraph"/>
        <w:autoSpaceDE w:val="0"/>
        <w:autoSpaceDN w:val="0"/>
        <w:adjustRightInd w:val="0"/>
        <w:spacing w:before="120" w:after="120" w:line="276" w:lineRule="auto"/>
        <w:ind w:left="1843" w:hanging="798"/>
        <w:jc w:val="both"/>
        <w:rPr>
          <w:rFonts w:ascii="Arial" w:hAnsi="Arial" w:cs="Arial"/>
          <w:sz w:val="22"/>
          <w:szCs w:val="22"/>
        </w:rPr>
      </w:pPr>
    </w:p>
    <w:p w:rsidR="00A20262" w:rsidRPr="00476BC6" w:rsidRDefault="00806643" w:rsidP="00865F4E">
      <w:pPr>
        <w:pStyle w:val="ListParagraph"/>
        <w:numPr>
          <w:ilvl w:val="1"/>
          <w:numId w:val="27"/>
        </w:numPr>
        <w:spacing w:before="120" w:after="120" w:line="276" w:lineRule="auto"/>
        <w:jc w:val="both"/>
        <w:rPr>
          <w:rFonts w:ascii="Arial" w:hAnsi="Arial"/>
          <w:color w:val="0000FF"/>
          <w:sz w:val="22"/>
          <w:szCs w:val="22"/>
          <w:u w:val="double"/>
        </w:rPr>
      </w:pPr>
      <w:bookmarkStart w:id="124" w:name="_BPDC_LN_INS_1182"/>
      <w:bookmarkStart w:id="125" w:name="_BPDC_PR_INS_1183"/>
      <w:bookmarkEnd w:id="124"/>
      <w:bookmarkEnd w:id="125"/>
      <w:r w:rsidRPr="00476BC6">
        <w:rPr>
          <w:rFonts w:ascii="Arial" w:hAnsi="Arial"/>
          <w:color w:val="auto"/>
          <w:sz w:val="22"/>
          <w:szCs w:val="22"/>
        </w:rPr>
        <w:t xml:space="preserve">The Executive may make whatever arrangements </w:t>
      </w:r>
      <w:r w:rsidR="00865F4E">
        <w:rPr>
          <w:rFonts w:ascii="Arial" w:hAnsi="Arial"/>
          <w:color w:val="auto"/>
          <w:sz w:val="22"/>
          <w:szCs w:val="22"/>
        </w:rPr>
        <w:t xml:space="preserve">they </w:t>
      </w:r>
      <w:r w:rsidRPr="00476BC6">
        <w:rPr>
          <w:rFonts w:ascii="Arial" w:hAnsi="Arial"/>
          <w:color w:val="auto"/>
          <w:sz w:val="22"/>
          <w:szCs w:val="22"/>
        </w:rPr>
        <w:t xml:space="preserve">consider appropriate to enable those attending a </w:t>
      </w:r>
      <w:r w:rsidR="005D2799">
        <w:rPr>
          <w:rFonts w:ascii="Arial" w:hAnsi="Arial"/>
          <w:color w:val="auto"/>
          <w:sz w:val="22"/>
          <w:szCs w:val="22"/>
        </w:rPr>
        <w:t>General Meeting</w:t>
      </w:r>
      <w:r w:rsidRPr="00476BC6">
        <w:rPr>
          <w:rFonts w:ascii="Arial" w:hAnsi="Arial"/>
          <w:color w:val="auto"/>
          <w:sz w:val="22"/>
          <w:szCs w:val="22"/>
        </w:rPr>
        <w:t xml:space="preserve"> to exercise their rights to speak or vote at it.</w:t>
      </w:r>
    </w:p>
    <w:p w:rsidR="00A20262" w:rsidRPr="00476BC6" w:rsidRDefault="00806643">
      <w:pPr>
        <w:pStyle w:val="Heading2"/>
        <w:tabs>
          <w:tab w:val="clear" w:pos="8640"/>
          <w:tab w:val="clear" w:pos="8958"/>
          <w:tab w:val="left" w:pos="432"/>
          <w:tab w:val="left" w:pos="8395"/>
          <w:tab w:val="left" w:pos="8395"/>
        </w:tabs>
        <w:spacing w:before="120" w:after="120"/>
        <w:jc w:val="both"/>
        <w:rPr>
          <w:rFonts w:ascii="Arial" w:eastAsia="Arial" w:hAnsi="Arial" w:cs="Arial"/>
          <w:color w:val="auto"/>
          <w:sz w:val="22"/>
          <w:szCs w:val="22"/>
          <w:u w:val="none"/>
        </w:rPr>
      </w:pPr>
      <w:r w:rsidRPr="00476BC6">
        <w:rPr>
          <w:rFonts w:ascii="Arial" w:hAnsi="Arial"/>
          <w:color w:val="auto"/>
          <w:sz w:val="22"/>
          <w:szCs w:val="22"/>
          <w:u w:val="none"/>
        </w:rPr>
        <w:t xml:space="preserve">Quorum for </w:t>
      </w:r>
      <w:r w:rsidR="005D2799">
        <w:rPr>
          <w:rFonts w:ascii="Arial" w:hAnsi="Arial"/>
          <w:color w:val="auto"/>
          <w:sz w:val="22"/>
          <w:szCs w:val="22"/>
          <w:u w:val="none"/>
        </w:rPr>
        <w:t>General Meeting</w:t>
      </w:r>
      <w:r w:rsidRPr="00476BC6">
        <w:rPr>
          <w:rFonts w:ascii="Arial" w:hAnsi="Arial"/>
          <w:color w:val="auto"/>
          <w:sz w:val="22"/>
          <w:szCs w:val="22"/>
          <w:u w:val="none"/>
        </w:rPr>
        <w:t>s</w:t>
      </w:r>
    </w:p>
    <w:p w:rsidR="00A20262" w:rsidRPr="00476BC6" w:rsidRDefault="00806643" w:rsidP="00865F4E">
      <w:pPr>
        <w:pStyle w:val="ListParagraph"/>
        <w:numPr>
          <w:ilvl w:val="1"/>
          <w:numId w:val="27"/>
        </w:numPr>
        <w:spacing w:before="120" w:after="120" w:line="276" w:lineRule="auto"/>
        <w:jc w:val="both"/>
        <w:rPr>
          <w:rFonts w:ascii="Arial" w:hAnsi="Arial"/>
          <w:color w:val="0000FF"/>
          <w:sz w:val="22"/>
          <w:szCs w:val="22"/>
          <w:u w:val="double"/>
        </w:rPr>
      </w:pPr>
      <w:bookmarkStart w:id="126" w:name="_BPDC_LN_INS_1180"/>
      <w:bookmarkStart w:id="127" w:name="_BPDC_PR_INS_1181"/>
      <w:bookmarkEnd w:id="126"/>
      <w:bookmarkEnd w:id="127"/>
      <w:r w:rsidRPr="00476BC6">
        <w:rPr>
          <w:rFonts w:ascii="Arial" w:hAnsi="Arial"/>
          <w:color w:val="auto"/>
          <w:sz w:val="22"/>
          <w:szCs w:val="22"/>
        </w:rPr>
        <w:t xml:space="preserve">No business other than the appointment of the chair of the meeting is to be transacted at a </w:t>
      </w:r>
      <w:r w:rsidR="005D2799">
        <w:rPr>
          <w:rFonts w:ascii="Arial" w:hAnsi="Arial"/>
          <w:color w:val="auto"/>
          <w:sz w:val="22"/>
          <w:szCs w:val="22"/>
        </w:rPr>
        <w:t>General Meeting</w:t>
      </w:r>
      <w:r w:rsidRPr="00476BC6">
        <w:rPr>
          <w:rFonts w:ascii="Arial" w:hAnsi="Arial"/>
          <w:color w:val="auto"/>
          <w:sz w:val="22"/>
          <w:szCs w:val="22"/>
        </w:rPr>
        <w:t xml:space="preserve"> if the persons participating </w:t>
      </w:r>
      <w:r w:rsidR="00865F4E">
        <w:rPr>
          <w:rFonts w:ascii="Arial" w:hAnsi="Arial"/>
          <w:color w:val="auto"/>
          <w:sz w:val="22"/>
          <w:szCs w:val="22"/>
        </w:rPr>
        <w:t>(</w:t>
      </w:r>
      <w:r w:rsidR="00865F4E">
        <w:rPr>
          <w:rFonts w:ascii="Arial" w:hAnsi="Arial"/>
          <w:color w:val="auto"/>
          <w:sz w:val="22"/>
          <w:szCs w:val="22"/>
          <w:u w:color="FF0000"/>
        </w:rPr>
        <w:t>in person or by their</w:t>
      </w:r>
      <w:r w:rsidR="00865F4E" w:rsidRPr="00476BC6">
        <w:rPr>
          <w:rFonts w:ascii="Arial" w:hAnsi="Arial"/>
          <w:color w:val="auto"/>
          <w:sz w:val="22"/>
          <w:szCs w:val="22"/>
          <w:u w:color="FF0000"/>
        </w:rPr>
        <w:t xml:space="preserve"> </w:t>
      </w:r>
      <w:r w:rsidR="00865F4E" w:rsidRPr="00476BC6">
        <w:rPr>
          <w:rFonts w:ascii="Arial" w:hAnsi="Arial"/>
          <w:color w:val="auto"/>
          <w:sz w:val="22"/>
          <w:szCs w:val="22"/>
          <w:u w:color="FF0000"/>
        </w:rPr>
        <w:lastRenderedPageBreak/>
        <w:t>proxies</w:t>
      </w:r>
      <w:r w:rsidR="00865F4E">
        <w:rPr>
          <w:rFonts w:ascii="Arial" w:hAnsi="Arial"/>
          <w:color w:val="auto"/>
          <w:sz w:val="22"/>
          <w:szCs w:val="22"/>
          <w:u w:color="FF0000"/>
        </w:rPr>
        <w:t>)</w:t>
      </w:r>
      <w:r w:rsidR="00865F4E" w:rsidRPr="00476BC6">
        <w:rPr>
          <w:rFonts w:ascii="Arial" w:hAnsi="Arial"/>
          <w:color w:val="auto"/>
          <w:sz w:val="22"/>
          <w:szCs w:val="22"/>
        </w:rPr>
        <w:t xml:space="preserve"> </w:t>
      </w:r>
      <w:r w:rsidRPr="00476BC6">
        <w:rPr>
          <w:rFonts w:ascii="Arial" w:hAnsi="Arial"/>
          <w:color w:val="auto"/>
          <w:sz w:val="22"/>
          <w:szCs w:val="22"/>
        </w:rPr>
        <w:t xml:space="preserve">do not constitute a quorum. The quorum for </w:t>
      </w:r>
      <w:r w:rsidR="005D2799">
        <w:rPr>
          <w:rFonts w:ascii="Arial" w:hAnsi="Arial"/>
          <w:color w:val="auto"/>
          <w:sz w:val="22"/>
          <w:szCs w:val="22"/>
        </w:rPr>
        <w:t>General Meeting</w:t>
      </w:r>
      <w:r w:rsidRPr="00476BC6">
        <w:rPr>
          <w:rFonts w:ascii="Arial" w:hAnsi="Arial"/>
          <w:color w:val="auto"/>
          <w:sz w:val="22"/>
          <w:szCs w:val="22"/>
        </w:rPr>
        <w:t xml:space="preserve">s shall be </w:t>
      </w:r>
      <w:r w:rsidRPr="00476BC6">
        <w:rPr>
          <w:rFonts w:ascii="Arial" w:hAnsi="Arial"/>
          <w:color w:val="auto"/>
          <w:sz w:val="22"/>
          <w:szCs w:val="22"/>
          <w:u w:color="FF0000"/>
        </w:rPr>
        <w:t>10% of the Members.</w:t>
      </w:r>
    </w:p>
    <w:p w:rsidR="00A20262" w:rsidRPr="00455D71" w:rsidRDefault="00806643" w:rsidP="00455D71">
      <w:pPr>
        <w:pStyle w:val="Heading2"/>
        <w:tabs>
          <w:tab w:val="clear" w:pos="8640"/>
          <w:tab w:val="clear" w:pos="8958"/>
          <w:tab w:val="left" w:pos="432"/>
          <w:tab w:val="left" w:pos="8395"/>
          <w:tab w:val="left" w:pos="8395"/>
        </w:tabs>
        <w:spacing w:before="120" w:after="120"/>
        <w:jc w:val="both"/>
        <w:rPr>
          <w:rFonts w:ascii="Arial" w:hAnsi="Arial"/>
          <w:color w:val="auto"/>
          <w:sz w:val="22"/>
          <w:szCs w:val="22"/>
          <w:u w:val="none"/>
        </w:rPr>
      </w:pPr>
      <w:r w:rsidRPr="00455D71">
        <w:rPr>
          <w:rFonts w:ascii="Arial" w:hAnsi="Arial"/>
          <w:color w:val="auto"/>
          <w:sz w:val="22"/>
          <w:szCs w:val="22"/>
          <w:u w:val="none"/>
        </w:rPr>
        <w:t xml:space="preserve">Chairing </w:t>
      </w:r>
      <w:r w:rsidR="005D2799">
        <w:rPr>
          <w:rFonts w:ascii="Arial" w:hAnsi="Arial"/>
          <w:color w:val="auto"/>
          <w:sz w:val="22"/>
          <w:szCs w:val="22"/>
          <w:u w:val="none"/>
        </w:rPr>
        <w:t>General Meeting</w:t>
      </w:r>
      <w:r w:rsidRPr="00455D71">
        <w:rPr>
          <w:rFonts w:ascii="Arial" w:hAnsi="Arial"/>
          <w:color w:val="auto"/>
          <w:sz w:val="22"/>
          <w:szCs w:val="22"/>
          <w:u w:val="none"/>
        </w:rPr>
        <w:t>s</w:t>
      </w:r>
    </w:p>
    <w:p w:rsidR="00A20262" w:rsidRPr="00476BC6" w:rsidRDefault="00806643" w:rsidP="00865F4E">
      <w:pPr>
        <w:pStyle w:val="ListParagraph"/>
        <w:numPr>
          <w:ilvl w:val="1"/>
          <w:numId w:val="27"/>
        </w:numPr>
        <w:spacing w:before="120" w:after="120" w:line="276" w:lineRule="auto"/>
        <w:jc w:val="both"/>
        <w:rPr>
          <w:rFonts w:ascii="Arial" w:hAnsi="Arial"/>
          <w:color w:val="0000FF"/>
          <w:sz w:val="22"/>
          <w:szCs w:val="22"/>
          <w:u w:val="double"/>
        </w:rPr>
      </w:pPr>
      <w:bookmarkStart w:id="128" w:name="_BPDC_LN_INS_1178"/>
      <w:bookmarkStart w:id="129" w:name="_BPDC_PR_INS_1179"/>
      <w:bookmarkEnd w:id="128"/>
      <w:bookmarkEnd w:id="129"/>
      <w:r w:rsidRPr="00476BC6">
        <w:rPr>
          <w:rFonts w:ascii="Arial" w:hAnsi="Arial"/>
          <w:color w:val="auto"/>
          <w:sz w:val="22"/>
          <w:szCs w:val="22"/>
        </w:rPr>
        <w:t xml:space="preserve">The Chair shall be chair at </w:t>
      </w:r>
      <w:r w:rsidR="005D2799">
        <w:rPr>
          <w:rFonts w:ascii="Arial" w:hAnsi="Arial"/>
          <w:color w:val="auto"/>
          <w:sz w:val="22"/>
          <w:szCs w:val="22"/>
        </w:rPr>
        <w:t>General Meeting</w:t>
      </w:r>
      <w:r w:rsidRPr="00476BC6">
        <w:rPr>
          <w:rFonts w:ascii="Arial" w:hAnsi="Arial"/>
          <w:color w:val="auto"/>
          <w:sz w:val="22"/>
          <w:szCs w:val="22"/>
        </w:rPr>
        <w:t>s if present and willing to do so.</w:t>
      </w:r>
    </w:p>
    <w:p w:rsidR="00A20262" w:rsidRPr="00476BC6" w:rsidRDefault="00806643" w:rsidP="00865F4E">
      <w:pPr>
        <w:pStyle w:val="ListParagraph"/>
        <w:numPr>
          <w:ilvl w:val="1"/>
          <w:numId w:val="27"/>
        </w:numPr>
        <w:spacing w:before="120" w:after="120" w:line="276" w:lineRule="auto"/>
        <w:jc w:val="both"/>
        <w:rPr>
          <w:rFonts w:ascii="Arial" w:hAnsi="Arial"/>
          <w:color w:val="0000FF"/>
          <w:sz w:val="22"/>
          <w:szCs w:val="22"/>
          <w:u w:val="double"/>
        </w:rPr>
      </w:pPr>
      <w:bookmarkStart w:id="130" w:name="_BPDC_LN_INS_1176"/>
      <w:bookmarkStart w:id="131" w:name="_BPDC_PR_INS_1177"/>
      <w:bookmarkEnd w:id="130"/>
      <w:bookmarkEnd w:id="131"/>
      <w:r w:rsidRPr="00476BC6">
        <w:rPr>
          <w:rFonts w:ascii="Arial" w:hAnsi="Arial"/>
          <w:color w:val="auto"/>
          <w:sz w:val="22"/>
          <w:szCs w:val="22"/>
        </w:rPr>
        <w:t>If the Chair is unwilling to act or is not present within ten minutes of the time at which a meeting was due to start</w:t>
      </w:r>
      <w:r w:rsidR="00DB0522">
        <w:rPr>
          <w:rFonts w:ascii="Arial" w:hAnsi="Arial"/>
          <w:color w:val="auto"/>
          <w:sz w:val="22"/>
          <w:szCs w:val="22"/>
        </w:rPr>
        <w:t xml:space="preserve">, </w:t>
      </w:r>
      <w:r w:rsidR="00DB0522">
        <w:rPr>
          <w:rFonts w:ascii="Arial" w:hAnsi="Arial"/>
          <w:color w:val="auto"/>
          <w:sz w:val="22"/>
          <w:szCs w:val="22"/>
        </w:rPr>
        <w:t>the CEO shall chair the meeting</w:t>
      </w:r>
      <w:r w:rsidR="00DB0522">
        <w:rPr>
          <w:rFonts w:ascii="Arial" w:hAnsi="Arial"/>
          <w:color w:val="auto"/>
          <w:sz w:val="22"/>
          <w:szCs w:val="22"/>
        </w:rPr>
        <w:t>.</w:t>
      </w:r>
    </w:p>
    <w:p w:rsidR="0094597C" w:rsidRPr="000D3B97" w:rsidRDefault="00ED0708" w:rsidP="00463701">
      <w:pPr>
        <w:autoSpaceDE w:val="0"/>
        <w:autoSpaceDN w:val="0"/>
        <w:adjustRightInd w:val="0"/>
        <w:spacing w:before="120" w:after="120" w:line="276" w:lineRule="auto"/>
        <w:ind w:left="851"/>
        <w:jc w:val="both"/>
        <w:rPr>
          <w:rFonts w:ascii="Arial" w:hAnsi="Arial" w:cs="Arial"/>
          <w:sz w:val="22"/>
          <w:szCs w:val="22"/>
        </w:rPr>
      </w:pPr>
    </w:p>
    <w:p w:rsidR="00A20262" w:rsidRPr="00476BC6" w:rsidRDefault="00DB0522" w:rsidP="00865F4E">
      <w:pPr>
        <w:pStyle w:val="ListParagraph"/>
        <w:numPr>
          <w:ilvl w:val="1"/>
          <w:numId w:val="27"/>
        </w:numPr>
        <w:spacing w:before="120" w:after="120" w:line="276" w:lineRule="auto"/>
        <w:jc w:val="both"/>
        <w:rPr>
          <w:rFonts w:ascii="Arial" w:hAnsi="Arial"/>
          <w:color w:val="0000FF"/>
          <w:sz w:val="22"/>
          <w:szCs w:val="22"/>
          <w:u w:val="double"/>
        </w:rPr>
      </w:pPr>
      <w:bookmarkStart w:id="132" w:name="_BPDC_LN_INS_1173"/>
      <w:bookmarkStart w:id="133" w:name="_BPDC_PR_INS_1174"/>
      <w:bookmarkStart w:id="134" w:name="_BPDC_PR_INS_1175"/>
      <w:bookmarkEnd w:id="132"/>
      <w:bookmarkEnd w:id="133"/>
      <w:bookmarkEnd w:id="134"/>
      <w:r w:rsidRPr="00DB0522">
        <w:rPr>
          <w:rFonts w:ascii="Arial" w:hAnsi="Arial"/>
          <w:color w:val="auto"/>
          <w:sz w:val="22"/>
          <w:szCs w:val="22"/>
        </w:rPr>
        <w:t>If neither the Chair nor the CEO is p</w:t>
      </w:r>
      <w:r>
        <w:rPr>
          <w:rFonts w:ascii="Arial" w:hAnsi="Arial"/>
          <w:color w:val="auto"/>
          <w:sz w:val="22"/>
          <w:szCs w:val="22"/>
        </w:rPr>
        <w:t>resent</w:t>
      </w:r>
      <w:r w:rsidRPr="00DB0522">
        <w:rPr>
          <w:rFonts w:ascii="Arial" w:hAnsi="Arial"/>
          <w:color w:val="auto"/>
          <w:sz w:val="22"/>
          <w:szCs w:val="22"/>
        </w:rPr>
        <w:t xml:space="preserve"> and willing to chair the meeting, the </w:t>
      </w:r>
      <w:r>
        <w:rPr>
          <w:rFonts w:ascii="Arial" w:hAnsi="Arial"/>
          <w:color w:val="auto"/>
          <w:sz w:val="22"/>
          <w:szCs w:val="22"/>
        </w:rPr>
        <w:t>E</w:t>
      </w:r>
      <w:r w:rsidRPr="00DB0522">
        <w:rPr>
          <w:rFonts w:ascii="Arial" w:hAnsi="Arial"/>
          <w:color w:val="auto"/>
          <w:sz w:val="22"/>
          <w:szCs w:val="22"/>
        </w:rPr>
        <w:t xml:space="preserve">xecutive Officers </w:t>
      </w:r>
      <w:r>
        <w:rPr>
          <w:rFonts w:ascii="Arial" w:hAnsi="Arial"/>
          <w:color w:val="auto"/>
          <w:sz w:val="22"/>
          <w:szCs w:val="22"/>
        </w:rPr>
        <w:t xml:space="preserve">present </w:t>
      </w:r>
      <w:r w:rsidRPr="00DB0522">
        <w:rPr>
          <w:rFonts w:ascii="Arial" w:hAnsi="Arial"/>
          <w:color w:val="auto"/>
          <w:sz w:val="22"/>
          <w:szCs w:val="22"/>
        </w:rPr>
        <w:t xml:space="preserve">must appoint one of </w:t>
      </w:r>
      <w:proofErr w:type="gramStart"/>
      <w:r w:rsidRPr="00DB0522">
        <w:rPr>
          <w:rFonts w:ascii="Arial" w:hAnsi="Arial"/>
          <w:color w:val="auto"/>
          <w:sz w:val="22"/>
          <w:szCs w:val="22"/>
        </w:rPr>
        <w:t>themselves</w:t>
      </w:r>
      <w:proofErr w:type="gramEnd"/>
      <w:r w:rsidRPr="00DB0522">
        <w:rPr>
          <w:rFonts w:ascii="Arial" w:hAnsi="Arial"/>
          <w:color w:val="auto"/>
          <w:sz w:val="22"/>
          <w:szCs w:val="22"/>
        </w:rPr>
        <w:t xml:space="preserve"> to chair it</w:t>
      </w:r>
      <w:r>
        <w:rPr>
          <w:rFonts w:ascii="Arial" w:hAnsi="Arial"/>
          <w:color w:val="auto"/>
          <w:sz w:val="22"/>
          <w:szCs w:val="22"/>
        </w:rPr>
        <w:t>.</w:t>
      </w:r>
      <w:r w:rsidR="00865F4E">
        <w:rPr>
          <w:rFonts w:ascii="Arial" w:hAnsi="Arial"/>
          <w:color w:val="auto"/>
          <w:sz w:val="22"/>
          <w:szCs w:val="22"/>
        </w:rPr>
        <w:t xml:space="preserve"> </w:t>
      </w:r>
      <w:r w:rsidR="00806643" w:rsidRPr="00476BC6">
        <w:rPr>
          <w:rFonts w:ascii="Arial" w:hAnsi="Arial"/>
          <w:color w:val="auto"/>
          <w:sz w:val="22"/>
          <w:szCs w:val="22"/>
        </w:rPr>
        <w:t>The person chairing a meeting is referred to as “the chair</w:t>
      </w:r>
      <w:r>
        <w:rPr>
          <w:rFonts w:ascii="Arial" w:hAnsi="Arial"/>
          <w:color w:val="auto"/>
          <w:sz w:val="22"/>
          <w:szCs w:val="22"/>
        </w:rPr>
        <w:t>”</w:t>
      </w:r>
      <w:r w:rsidR="00806643" w:rsidRPr="00476BC6">
        <w:rPr>
          <w:rFonts w:ascii="Arial" w:hAnsi="Arial"/>
          <w:color w:val="auto"/>
          <w:sz w:val="22"/>
          <w:szCs w:val="22"/>
        </w:rPr>
        <w:t>.</w:t>
      </w:r>
    </w:p>
    <w:p w:rsidR="00A20262" w:rsidRPr="00476BC6" w:rsidRDefault="00806643">
      <w:pPr>
        <w:pStyle w:val="Heading2"/>
        <w:tabs>
          <w:tab w:val="clear" w:pos="8640"/>
          <w:tab w:val="clear" w:pos="8958"/>
          <w:tab w:val="left" w:pos="432"/>
          <w:tab w:val="left" w:pos="8395"/>
          <w:tab w:val="left" w:pos="8395"/>
        </w:tabs>
        <w:spacing w:before="120" w:after="120"/>
        <w:jc w:val="both"/>
        <w:rPr>
          <w:rFonts w:ascii="Arial" w:eastAsia="Arial" w:hAnsi="Arial" w:cs="Arial"/>
          <w:color w:val="auto"/>
          <w:sz w:val="22"/>
          <w:szCs w:val="22"/>
          <w:u w:val="none"/>
        </w:rPr>
      </w:pPr>
      <w:r w:rsidRPr="00476BC6">
        <w:rPr>
          <w:rFonts w:ascii="Arial" w:hAnsi="Arial"/>
          <w:color w:val="auto"/>
          <w:sz w:val="22"/>
          <w:szCs w:val="22"/>
          <w:u w:val="none"/>
        </w:rPr>
        <w:t>Attendance and speaking by non-members</w:t>
      </w:r>
    </w:p>
    <w:p w:rsidR="00A20262" w:rsidRPr="00476BC6" w:rsidRDefault="00806643" w:rsidP="00865F4E">
      <w:pPr>
        <w:pStyle w:val="ListParagraph"/>
        <w:numPr>
          <w:ilvl w:val="1"/>
          <w:numId w:val="27"/>
        </w:numPr>
        <w:spacing w:before="120" w:after="120" w:line="276" w:lineRule="auto"/>
        <w:jc w:val="both"/>
        <w:rPr>
          <w:rFonts w:ascii="Arial" w:hAnsi="Arial"/>
          <w:color w:val="0000FF"/>
          <w:sz w:val="22"/>
          <w:szCs w:val="22"/>
          <w:u w:val="double"/>
        </w:rPr>
      </w:pPr>
      <w:bookmarkStart w:id="135" w:name="_BPDC_LN_INS_1171"/>
      <w:bookmarkStart w:id="136" w:name="_BPDC_PR_INS_1172"/>
      <w:bookmarkEnd w:id="135"/>
      <w:bookmarkEnd w:id="136"/>
      <w:r w:rsidRPr="00476BC6">
        <w:rPr>
          <w:rFonts w:ascii="Arial" w:hAnsi="Arial"/>
          <w:color w:val="auto"/>
          <w:sz w:val="22"/>
          <w:szCs w:val="22"/>
        </w:rPr>
        <w:t>The chair may permit non-</w:t>
      </w:r>
      <w:r w:rsidR="00DB0522">
        <w:rPr>
          <w:rFonts w:ascii="Arial" w:hAnsi="Arial"/>
          <w:color w:val="auto"/>
          <w:sz w:val="22"/>
          <w:szCs w:val="22"/>
        </w:rPr>
        <w:t>M</w:t>
      </w:r>
      <w:r w:rsidRPr="00476BC6">
        <w:rPr>
          <w:rFonts w:ascii="Arial" w:hAnsi="Arial"/>
          <w:color w:val="auto"/>
          <w:sz w:val="22"/>
          <w:szCs w:val="22"/>
        </w:rPr>
        <w:t xml:space="preserve">embers to attend and speak at a </w:t>
      </w:r>
      <w:r w:rsidR="005D2799">
        <w:rPr>
          <w:rFonts w:ascii="Arial" w:hAnsi="Arial"/>
          <w:color w:val="auto"/>
          <w:sz w:val="22"/>
          <w:szCs w:val="22"/>
        </w:rPr>
        <w:t>General Meeting</w:t>
      </w:r>
      <w:r w:rsidRPr="00476BC6">
        <w:rPr>
          <w:rFonts w:ascii="Arial" w:hAnsi="Arial"/>
          <w:color w:val="auto"/>
          <w:sz w:val="22"/>
          <w:szCs w:val="22"/>
        </w:rPr>
        <w:t>.</w:t>
      </w:r>
    </w:p>
    <w:p w:rsidR="00A20262" w:rsidRPr="00476BC6" w:rsidRDefault="00806643">
      <w:pPr>
        <w:pStyle w:val="Heading2"/>
        <w:tabs>
          <w:tab w:val="clear" w:pos="8640"/>
          <w:tab w:val="clear" w:pos="8958"/>
          <w:tab w:val="left" w:pos="432"/>
          <w:tab w:val="left" w:pos="8395"/>
          <w:tab w:val="left" w:pos="8395"/>
        </w:tabs>
        <w:spacing w:before="120" w:after="120"/>
        <w:jc w:val="both"/>
        <w:rPr>
          <w:rFonts w:ascii="Arial" w:eastAsia="Arial" w:hAnsi="Arial" w:cs="Arial"/>
          <w:color w:val="auto"/>
          <w:sz w:val="22"/>
          <w:szCs w:val="22"/>
          <w:u w:val="none"/>
        </w:rPr>
      </w:pPr>
      <w:r w:rsidRPr="00476BC6">
        <w:rPr>
          <w:rFonts w:ascii="Arial" w:hAnsi="Arial"/>
          <w:color w:val="auto"/>
          <w:sz w:val="22"/>
          <w:szCs w:val="22"/>
          <w:u w:val="none"/>
        </w:rPr>
        <w:t>Adjournment</w:t>
      </w:r>
    </w:p>
    <w:p w:rsidR="00A20262" w:rsidRPr="00476BC6" w:rsidRDefault="00806643" w:rsidP="00865F4E">
      <w:pPr>
        <w:pStyle w:val="ListParagraph"/>
        <w:numPr>
          <w:ilvl w:val="1"/>
          <w:numId w:val="27"/>
        </w:numPr>
        <w:spacing w:before="120" w:after="120" w:line="276" w:lineRule="auto"/>
        <w:jc w:val="both"/>
        <w:rPr>
          <w:rFonts w:ascii="Arial" w:hAnsi="Arial"/>
          <w:color w:val="0000FF"/>
          <w:sz w:val="22"/>
          <w:szCs w:val="22"/>
          <w:u w:val="double"/>
        </w:rPr>
      </w:pPr>
      <w:bookmarkStart w:id="137" w:name="_BPDC_LN_INS_1169"/>
      <w:bookmarkStart w:id="138" w:name="_BPDC_PR_INS_1170"/>
      <w:bookmarkEnd w:id="137"/>
      <w:bookmarkEnd w:id="138"/>
      <w:r w:rsidRPr="00476BC6">
        <w:rPr>
          <w:rFonts w:ascii="Arial" w:hAnsi="Arial"/>
          <w:color w:val="auto"/>
          <w:sz w:val="22"/>
          <w:szCs w:val="22"/>
        </w:rPr>
        <w:t xml:space="preserve">If the persons attending a </w:t>
      </w:r>
      <w:r w:rsidR="005D2799">
        <w:rPr>
          <w:rFonts w:ascii="Arial" w:hAnsi="Arial"/>
          <w:color w:val="auto"/>
          <w:sz w:val="22"/>
          <w:szCs w:val="22"/>
        </w:rPr>
        <w:t>General Meeting</w:t>
      </w:r>
      <w:r w:rsidRPr="00476BC6">
        <w:rPr>
          <w:rFonts w:ascii="Arial" w:hAnsi="Arial"/>
          <w:color w:val="auto"/>
          <w:sz w:val="22"/>
          <w:szCs w:val="22"/>
        </w:rPr>
        <w:t xml:space="preserve"> within half an hour of the time at which the meeting was due to start do not constitute a quorum, or if during a meeting a quorum ceases to be present, the chair must adjourn </w:t>
      </w:r>
      <w:r w:rsidR="007D2604">
        <w:rPr>
          <w:rFonts w:ascii="Arial" w:hAnsi="Arial"/>
          <w:color w:val="auto"/>
          <w:sz w:val="22"/>
          <w:szCs w:val="22"/>
        </w:rPr>
        <w:t xml:space="preserve">or terminate </w:t>
      </w:r>
      <w:r w:rsidRPr="00476BC6">
        <w:rPr>
          <w:rFonts w:ascii="Arial" w:hAnsi="Arial"/>
          <w:color w:val="auto"/>
          <w:sz w:val="22"/>
          <w:szCs w:val="22"/>
        </w:rPr>
        <w:t>it.</w:t>
      </w:r>
    </w:p>
    <w:p w:rsidR="00A20262" w:rsidRPr="00476BC6" w:rsidRDefault="00806643">
      <w:pPr>
        <w:pStyle w:val="ListParagraph"/>
        <w:numPr>
          <w:ilvl w:val="1"/>
          <w:numId w:val="28"/>
        </w:numPr>
        <w:spacing w:before="120" w:after="120" w:line="276" w:lineRule="auto"/>
        <w:jc w:val="both"/>
        <w:rPr>
          <w:rFonts w:ascii="Arial" w:hAnsi="Arial"/>
          <w:color w:val="0000FF"/>
          <w:sz w:val="22"/>
          <w:szCs w:val="22"/>
          <w:u w:val="double"/>
        </w:rPr>
      </w:pPr>
      <w:bookmarkStart w:id="139" w:name="_BPDC_LN_INS_1167"/>
      <w:bookmarkStart w:id="140" w:name="_BPDC_PR_INS_1168"/>
      <w:bookmarkEnd w:id="139"/>
      <w:bookmarkEnd w:id="140"/>
      <w:r w:rsidRPr="00476BC6">
        <w:rPr>
          <w:rFonts w:ascii="Arial" w:hAnsi="Arial"/>
          <w:color w:val="auto"/>
          <w:sz w:val="22"/>
          <w:szCs w:val="22"/>
        </w:rPr>
        <w:t xml:space="preserve">The chair may adjourn a </w:t>
      </w:r>
      <w:r w:rsidR="005D2799">
        <w:rPr>
          <w:rFonts w:ascii="Arial" w:hAnsi="Arial"/>
          <w:color w:val="auto"/>
          <w:sz w:val="22"/>
          <w:szCs w:val="22"/>
        </w:rPr>
        <w:t>General Meeting</w:t>
      </w:r>
      <w:r w:rsidRPr="00476BC6">
        <w:rPr>
          <w:rFonts w:ascii="Arial" w:hAnsi="Arial"/>
          <w:color w:val="auto"/>
          <w:sz w:val="22"/>
          <w:szCs w:val="22"/>
        </w:rPr>
        <w:t xml:space="preserve"> at which a quorum is present if</w:t>
      </w:r>
      <w:r w:rsidR="007D2604">
        <w:rPr>
          <w:rFonts w:ascii="Arial" w:hAnsi="Arial"/>
          <w:color w:val="auto"/>
          <w:sz w:val="22"/>
          <w:szCs w:val="22"/>
        </w:rPr>
        <w:t>:</w:t>
      </w:r>
    </w:p>
    <w:p w:rsidR="00A20262" w:rsidRPr="00455D71" w:rsidRDefault="00806643" w:rsidP="007E6AD4">
      <w:pPr>
        <w:pStyle w:val="Autonumbering"/>
        <w:numPr>
          <w:ilvl w:val="2"/>
          <w:numId w:val="29"/>
        </w:numPr>
        <w:spacing w:before="120" w:after="120" w:line="276" w:lineRule="auto"/>
        <w:rPr>
          <w:color w:val="0000FF"/>
          <w:sz w:val="22"/>
          <w:szCs w:val="22"/>
          <w:u w:val="double" w:color="365F91"/>
        </w:rPr>
      </w:pPr>
      <w:bookmarkStart w:id="141" w:name="_BPDC_LN_INS_1163"/>
      <w:bookmarkStart w:id="142" w:name="_BPDC_PR_INS_1164"/>
      <w:bookmarkStart w:id="143" w:name="_BPDC_PR_INS_1165"/>
      <w:bookmarkStart w:id="144" w:name="_BPDC_PR_INS_1166"/>
      <w:bookmarkEnd w:id="141"/>
      <w:bookmarkEnd w:id="142"/>
      <w:bookmarkEnd w:id="143"/>
      <w:bookmarkEnd w:id="144"/>
      <w:r w:rsidRPr="007E6AD4">
        <w:rPr>
          <w:color w:val="auto"/>
          <w:sz w:val="22"/>
          <w:szCs w:val="22"/>
        </w:rPr>
        <w:t>the</w:t>
      </w:r>
      <w:r w:rsidRPr="00455D71">
        <w:rPr>
          <w:color w:val="auto"/>
          <w:sz w:val="22"/>
          <w:szCs w:val="22"/>
          <w:u w:color="365F91"/>
        </w:rPr>
        <w:t xml:space="preserve"> meeting consents to an adjournment, or</w:t>
      </w:r>
    </w:p>
    <w:p w:rsidR="00A20262" w:rsidRPr="00455D71" w:rsidRDefault="00806643" w:rsidP="007E6AD4">
      <w:pPr>
        <w:pStyle w:val="Autonumbering"/>
        <w:numPr>
          <w:ilvl w:val="2"/>
          <w:numId w:val="29"/>
        </w:numPr>
        <w:spacing w:before="120" w:after="120" w:line="276" w:lineRule="auto"/>
        <w:rPr>
          <w:color w:val="0000FF"/>
          <w:sz w:val="22"/>
          <w:szCs w:val="22"/>
          <w:u w:val="double" w:color="365F91"/>
        </w:rPr>
      </w:pPr>
      <w:bookmarkStart w:id="145" w:name="_BPDC_LN_INS_1157"/>
      <w:bookmarkStart w:id="146" w:name="_BPDC_PR_INS_1158"/>
      <w:bookmarkStart w:id="147" w:name="_BPDC_PR_INS_1159"/>
      <w:bookmarkStart w:id="148" w:name="_BPDC_PR_INS_1160"/>
      <w:bookmarkStart w:id="149" w:name="_BPDC_PR_INS_1161"/>
      <w:bookmarkStart w:id="150" w:name="_BPDC_PR_INS_1162"/>
      <w:bookmarkEnd w:id="145"/>
      <w:bookmarkEnd w:id="146"/>
      <w:bookmarkEnd w:id="147"/>
      <w:bookmarkEnd w:id="148"/>
      <w:bookmarkEnd w:id="149"/>
      <w:bookmarkEnd w:id="150"/>
      <w:proofErr w:type="gramStart"/>
      <w:r w:rsidRPr="00455D71">
        <w:rPr>
          <w:color w:val="auto"/>
          <w:sz w:val="22"/>
          <w:szCs w:val="22"/>
          <w:u w:color="365F91"/>
        </w:rPr>
        <w:t>it</w:t>
      </w:r>
      <w:proofErr w:type="gramEnd"/>
      <w:r w:rsidRPr="00455D71">
        <w:rPr>
          <w:color w:val="auto"/>
          <w:sz w:val="22"/>
          <w:szCs w:val="22"/>
          <w:u w:color="365F91"/>
        </w:rPr>
        <w:t xml:space="preserve"> </w:t>
      </w:r>
      <w:r w:rsidRPr="007E6AD4">
        <w:rPr>
          <w:color w:val="auto"/>
          <w:sz w:val="22"/>
          <w:szCs w:val="22"/>
        </w:rPr>
        <w:t>appears</w:t>
      </w:r>
      <w:r w:rsidRPr="00455D71">
        <w:rPr>
          <w:color w:val="auto"/>
          <w:sz w:val="22"/>
          <w:szCs w:val="22"/>
          <w:u w:color="365F91"/>
        </w:rPr>
        <w:t xml:space="preserve"> to the chair that an adjournment is necessary to protect the safety of any person attending the meeting or ensure that the business of the meeting is conducted in an orderly manner.</w:t>
      </w:r>
    </w:p>
    <w:p w:rsidR="00A20262" w:rsidRDefault="00806643">
      <w:pPr>
        <w:pStyle w:val="ListParagraph"/>
        <w:numPr>
          <w:ilvl w:val="1"/>
          <w:numId w:val="28"/>
        </w:numPr>
        <w:spacing w:before="120" w:after="120" w:line="276" w:lineRule="auto"/>
        <w:jc w:val="both"/>
        <w:rPr>
          <w:rFonts w:ascii="Arial" w:hAnsi="Arial"/>
          <w:color w:val="0000FF"/>
          <w:sz w:val="22"/>
          <w:szCs w:val="22"/>
          <w:u w:val="double"/>
        </w:rPr>
      </w:pPr>
      <w:bookmarkStart w:id="151" w:name="_BPDC_LN_INS_1155"/>
      <w:bookmarkStart w:id="152" w:name="_BPDC_PR_INS_1156"/>
      <w:bookmarkEnd w:id="151"/>
      <w:bookmarkEnd w:id="152"/>
      <w:r w:rsidRPr="00476BC6">
        <w:rPr>
          <w:rFonts w:ascii="Arial" w:hAnsi="Arial"/>
          <w:color w:val="auto"/>
          <w:sz w:val="22"/>
          <w:szCs w:val="22"/>
        </w:rPr>
        <w:t xml:space="preserve">The chair must adjourn a </w:t>
      </w:r>
      <w:r w:rsidR="005D2799">
        <w:rPr>
          <w:rFonts w:ascii="Arial" w:hAnsi="Arial"/>
          <w:color w:val="auto"/>
          <w:sz w:val="22"/>
          <w:szCs w:val="22"/>
        </w:rPr>
        <w:t>General Meeting</w:t>
      </w:r>
      <w:r w:rsidRPr="00476BC6">
        <w:rPr>
          <w:rFonts w:ascii="Arial" w:hAnsi="Arial"/>
          <w:color w:val="auto"/>
          <w:sz w:val="22"/>
          <w:szCs w:val="22"/>
        </w:rPr>
        <w:t xml:space="preserve"> if directed to do so by the meeting.</w:t>
      </w:r>
    </w:p>
    <w:p w:rsidR="008A5DA8" w:rsidRPr="00455D71" w:rsidRDefault="00806643" w:rsidP="00455D71">
      <w:pPr>
        <w:pStyle w:val="ListParagraph"/>
        <w:numPr>
          <w:ilvl w:val="1"/>
          <w:numId w:val="28"/>
        </w:numPr>
        <w:spacing w:before="120" w:after="120" w:line="276" w:lineRule="auto"/>
        <w:jc w:val="both"/>
        <w:rPr>
          <w:rFonts w:ascii="Arial" w:eastAsia="Arial Unicode MS" w:hAnsi="Arial" w:cs="Arial Unicode MS"/>
          <w:color w:val="0000FF"/>
          <w:sz w:val="22"/>
          <w:szCs w:val="22"/>
          <w:u w:val="double" w:color="365F91"/>
        </w:rPr>
      </w:pPr>
      <w:bookmarkStart w:id="153" w:name="_BPDC_LN_INS_1153"/>
      <w:bookmarkStart w:id="154" w:name="_BPDC_PR_INS_1154"/>
      <w:bookmarkEnd w:id="153"/>
      <w:bookmarkEnd w:id="154"/>
      <w:r w:rsidRPr="008A5DA8">
        <w:rPr>
          <w:rFonts w:ascii="Arial" w:hAnsi="Arial"/>
          <w:color w:val="auto"/>
          <w:sz w:val="22"/>
          <w:szCs w:val="22"/>
        </w:rPr>
        <w:t xml:space="preserve">When adjourning a </w:t>
      </w:r>
      <w:r w:rsidR="005D2799">
        <w:rPr>
          <w:rFonts w:ascii="Arial" w:hAnsi="Arial"/>
          <w:color w:val="auto"/>
          <w:sz w:val="22"/>
          <w:szCs w:val="22"/>
        </w:rPr>
        <w:t>General Meeting</w:t>
      </w:r>
      <w:r w:rsidRPr="008A5DA8">
        <w:rPr>
          <w:rFonts w:ascii="Arial" w:hAnsi="Arial"/>
          <w:color w:val="auto"/>
          <w:sz w:val="22"/>
          <w:szCs w:val="22"/>
        </w:rPr>
        <w:t>, the chair must</w:t>
      </w:r>
      <w:r w:rsidR="008A5DA8" w:rsidRPr="008A5DA8">
        <w:rPr>
          <w:rFonts w:ascii="Arial" w:hAnsi="Arial"/>
          <w:color w:val="auto"/>
          <w:sz w:val="22"/>
          <w:szCs w:val="22"/>
        </w:rPr>
        <w:t>:</w:t>
      </w:r>
    </w:p>
    <w:p w:rsidR="00A20262" w:rsidRPr="008A5DA8" w:rsidRDefault="00806643" w:rsidP="007E6AD4">
      <w:pPr>
        <w:pStyle w:val="Autonumbering"/>
        <w:numPr>
          <w:ilvl w:val="2"/>
          <w:numId w:val="29"/>
        </w:numPr>
        <w:spacing w:before="120" w:after="120" w:line="276" w:lineRule="auto"/>
        <w:rPr>
          <w:color w:val="0000FF"/>
          <w:sz w:val="22"/>
          <w:szCs w:val="22"/>
          <w:u w:val="double" w:color="365F91"/>
        </w:rPr>
      </w:pPr>
      <w:bookmarkStart w:id="155" w:name="_BPDC_LN_INS_1147"/>
      <w:bookmarkStart w:id="156" w:name="_BPDC_PR_INS_1148"/>
      <w:bookmarkStart w:id="157" w:name="_BPDC_PR_INS_1149"/>
      <w:bookmarkStart w:id="158" w:name="_BPDC_PR_INS_1150"/>
      <w:bookmarkStart w:id="159" w:name="_BPDC_PR_INS_1151"/>
      <w:bookmarkStart w:id="160" w:name="_BPDC_PR_INS_1152"/>
      <w:bookmarkEnd w:id="155"/>
      <w:bookmarkEnd w:id="156"/>
      <w:bookmarkEnd w:id="157"/>
      <w:bookmarkEnd w:id="158"/>
      <w:bookmarkEnd w:id="159"/>
      <w:bookmarkEnd w:id="160"/>
      <w:r w:rsidRPr="007E6AD4">
        <w:rPr>
          <w:color w:val="auto"/>
          <w:sz w:val="22"/>
          <w:szCs w:val="22"/>
        </w:rPr>
        <w:t>either</w:t>
      </w:r>
      <w:r w:rsidRPr="008A5DA8">
        <w:rPr>
          <w:color w:val="auto"/>
          <w:sz w:val="22"/>
          <w:szCs w:val="22"/>
          <w:u w:color="365F91"/>
        </w:rPr>
        <w:t xml:space="preserve"> specify the time and place to which it is adjourned or state that it is to continue at a time and place to be fixed by the Executive, and</w:t>
      </w:r>
    </w:p>
    <w:p w:rsidR="00A20262" w:rsidRPr="008A5DA8" w:rsidRDefault="00806643" w:rsidP="007E6AD4">
      <w:pPr>
        <w:pStyle w:val="Autonumbering"/>
        <w:numPr>
          <w:ilvl w:val="2"/>
          <w:numId w:val="29"/>
        </w:numPr>
        <w:spacing w:before="120" w:after="120" w:line="276" w:lineRule="auto"/>
        <w:rPr>
          <w:color w:val="0000FF"/>
          <w:sz w:val="22"/>
          <w:szCs w:val="22"/>
          <w:u w:val="double" w:color="365F91"/>
        </w:rPr>
      </w:pPr>
      <w:bookmarkStart w:id="161" w:name="_BPDC_LN_INS_1143"/>
      <w:bookmarkStart w:id="162" w:name="_BPDC_PR_INS_1144"/>
      <w:bookmarkStart w:id="163" w:name="_BPDC_PR_INS_1145"/>
      <w:bookmarkStart w:id="164" w:name="_BPDC_PR_INS_1146"/>
      <w:bookmarkEnd w:id="161"/>
      <w:bookmarkEnd w:id="162"/>
      <w:bookmarkEnd w:id="163"/>
      <w:bookmarkEnd w:id="164"/>
      <w:proofErr w:type="gramStart"/>
      <w:r w:rsidRPr="008A5DA8">
        <w:rPr>
          <w:color w:val="auto"/>
          <w:sz w:val="22"/>
          <w:szCs w:val="22"/>
          <w:u w:color="365F91"/>
        </w:rPr>
        <w:t>have</w:t>
      </w:r>
      <w:proofErr w:type="gramEnd"/>
      <w:r w:rsidRPr="008A5DA8">
        <w:rPr>
          <w:color w:val="auto"/>
          <w:sz w:val="22"/>
          <w:szCs w:val="22"/>
          <w:u w:color="365F91"/>
        </w:rPr>
        <w:t xml:space="preserve"> </w:t>
      </w:r>
      <w:r w:rsidRPr="007E6AD4">
        <w:rPr>
          <w:color w:val="auto"/>
          <w:sz w:val="22"/>
          <w:szCs w:val="22"/>
        </w:rPr>
        <w:t>regard</w:t>
      </w:r>
      <w:r w:rsidRPr="008A5DA8">
        <w:rPr>
          <w:color w:val="auto"/>
          <w:sz w:val="22"/>
          <w:szCs w:val="22"/>
          <w:u w:color="365F91"/>
        </w:rPr>
        <w:t xml:space="preserve"> to any directions as to the time and place of any adjournment which have been given by the meeting.</w:t>
      </w:r>
    </w:p>
    <w:p w:rsidR="00A20262" w:rsidRPr="00476BC6" w:rsidRDefault="00806643">
      <w:pPr>
        <w:pStyle w:val="ListParagraph"/>
        <w:numPr>
          <w:ilvl w:val="1"/>
          <w:numId w:val="28"/>
        </w:numPr>
        <w:spacing w:before="120" w:after="120" w:line="276" w:lineRule="auto"/>
        <w:jc w:val="both"/>
        <w:rPr>
          <w:rFonts w:ascii="Arial" w:hAnsi="Arial"/>
          <w:color w:val="0000FF"/>
          <w:sz w:val="22"/>
          <w:szCs w:val="22"/>
          <w:u w:val="double"/>
        </w:rPr>
      </w:pPr>
      <w:bookmarkStart w:id="165" w:name="_BPDC_LN_INS_1141"/>
      <w:bookmarkStart w:id="166" w:name="_BPDC_PR_INS_1142"/>
      <w:bookmarkEnd w:id="165"/>
      <w:bookmarkEnd w:id="166"/>
      <w:r w:rsidRPr="00476BC6">
        <w:rPr>
          <w:rFonts w:ascii="Arial" w:hAnsi="Arial"/>
          <w:color w:val="auto"/>
          <w:sz w:val="22"/>
          <w:szCs w:val="22"/>
        </w:rPr>
        <w:t xml:space="preserve">If the continuation of an adjourned meeting is to take place more than 14 days after it was adjourned, the </w:t>
      </w:r>
      <w:r w:rsidR="008A5DA8">
        <w:rPr>
          <w:rFonts w:ascii="Arial" w:hAnsi="Arial"/>
          <w:color w:val="auto"/>
          <w:sz w:val="22"/>
          <w:szCs w:val="22"/>
        </w:rPr>
        <w:t>Executive</w:t>
      </w:r>
      <w:r w:rsidRPr="00476BC6">
        <w:rPr>
          <w:rFonts w:ascii="Arial" w:hAnsi="Arial"/>
          <w:color w:val="auto"/>
          <w:sz w:val="22"/>
          <w:szCs w:val="22"/>
        </w:rPr>
        <w:t xml:space="preserve"> must give at least 7 clear days’ notice of it (that is, excluding the day of the adjourned meeting and the day on which the notice is given)</w:t>
      </w:r>
      <w:r w:rsidR="008A5DA8">
        <w:rPr>
          <w:rFonts w:ascii="Arial" w:hAnsi="Arial"/>
          <w:color w:val="auto"/>
          <w:sz w:val="22"/>
          <w:szCs w:val="22"/>
        </w:rPr>
        <w:t>.</w:t>
      </w:r>
    </w:p>
    <w:p w:rsidR="0094597C" w:rsidRPr="000D3B97" w:rsidRDefault="00ED0708" w:rsidP="00463701">
      <w:pPr>
        <w:autoSpaceDE w:val="0"/>
        <w:autoSpaceDN w:val="0"/>
        <w:adjustRightInd w:val="0"/>
        <w:spacing w:before="120" w:after="120"/>
        <w:ind w:left="851"/>
        <w:jc w:val="both"/>
        <w:rPr>
          <w:rFonts w:ascii="Arial" w:hAnsi="Arial" w:cs="Arial"/>
          <w:sz w:val="22"/>
          <w:szCs w:val="22"/>
        </w:rPr>
      </w:pPr>
    </w:p>
    <w:p w:rsidR="00A20262" w:rsidRPr="00476BC6" w:rsidRDefault="00806643">
      <w:pPr>
        <w:pStyle w:val="ListParagraph"/>
        <w:numPr>
          <w:ilvl w:val="1"/>
          <w:numId w:val="28"/>
        </w:numPr>
        <w:spacing w:before="120" w:after="120" w:line="276" w:lineRule="auto"/>
        <w:jc w:val="both"/>
        <w:rPr>
          <w:rFonts w:ascii="Arial" w:hAnsi="Arial"/>
          <w:color w:val="0000FF"/>
          <w:sz w:val="22"/>
          <w:szCs w:val="22"/>
          <w:u w:val="double"/>
        </w:rPr>
      </w:pPr>
      <w:bookmarkStart w:id="167" w:name="_BPDC_LN_INS_1139"/>
      <w:bookmarkStart w:id="168" w:name="_BPDC_PR_INS_1140"/>
      <w:bookmarkEnd w:id="167"/>
      <w:bookmarkEnd w:id="168"/>
      <w:r w:rsidRPr="00476BC6">
        <w:rPr>
          <w:rFonts w:ascii="Arial" w:hAnsi="Arial"/>
          <w:color w:val="auto"/>
          <w:sz w:val="22"/>
          <w:szCs w:val="22"/>
        </w:rPr>
        <w:t xml:space="preserve">No business may be transacted at an adjourned </w:t>
      </w:r>
      <w:r w:rsidR="005D2799">
        <w:rPr>
          <w:rFonts w:ascii="Arial" w:hAnsi="Arial"/>
          <w:color w:val="auto"/>
          <w:sz w:val="22"/>
          <w:szCs w:val="22"/>
        </w:rPr>
        <w:t>General Meeting</w:t>
      </w:r>
      <w:r w:rsidRPr="00476BC6">
        <w:rPr>
          <w:rFonts w:ascii="Arial" w:hAnsi="Arial"/>
          <w:color w:val="auto"/>
          <w:sz w:val="22"/>
          <w:szCs w:val="22"/>
        </w:rPr>
        <w:t xml:space="preserve"> which could not properly have been transacted at the meeting if the adjournment had not taken place.</w:t>
      </w:r>
    </w:p>
    <w:p w:rsidR="0094597C" w:rsidRPr="009054F3" w:rsidRDefault="00ED0708" w:rsidP="0094597C">
      <w:pPr>
        <w:pStyle w:val="Heading2"/>
        <w:spacing w:before="120" w:after="120"/>
        <w:jc w:val="both"/>
        <w:rPr>
          <w:rFonts w:ascii="Arial" w:hAnsi="Arial" w:cs="Arial"/>
          <w:iCs/>
          <w:sz w:val="22"/>
          <w:szCs w:val="22"/>
          <w:u w:val="none"/>
        </w:rPr>
      </w:pPr>
    </w:p>
    <w:p w:rsidR="00A4612B" w:rsidRDefault="008A5DA8" w:rsidP="00865F4E">
      <w:pPr>
        <w:pStyle w:val="ListParagraph"/>
        <w:numPr>
          <w:ilvl w:val="0"/>
          <w:numId w:val="27"/>
        </w:numPr>
        <w:spacing w:before="120" w:after="120" w:line="276" w:lineRule="auto"/>
        <w:jc w:val="both"/>
        <w:outlineLvl w:val="0"/>
        <w:rPr>
          <w:rFonts w:ascii="Arial" w:hAnsi="Arial"/>
          <w:b/>
          <w:bCs/>
          <w:color w:val="0000FF"/>
          <w:sz w:val="22"/>
          <w:szCs w:val="22"/>
          <w:u w:val="double"/>
        </w:rPr>
      </w:pPr>
      <w:bookmarkStart w:id="169" w:name="_BPDC_LN_INS_1137"/>
      <w:bookmarkStart w:id="170" w:name="_BPDC_PR_INS_1138"/>
      <w:bookmarkEnd w:id="169"/>
      <w:bookmarkEnd w:id="170"/>
      <w:r w:rsidRPr="008A5DA8">
        <w:rPr>
          <w:rFonts w:ascii="Arial" w:hAnsi="Arial"/>
          <w:b/>
          <w:bCs/>
          <w:color w:val="auto"/>
          <w:sz w:val="22"/>
          <w:szCs w:val="22"/>
        </w:rPr>
        <w:t>VOTING</w:t>
      </w:r>
    </w:p>
    <w:p w:rsidR="00A20262" w:rsidRPr="00A4612B" w:rsidRDefault="008A5DA8" w:rsidP="00A4612B">
      <w:pPr>
        <w:pStyle w:val="Heading2"/>
        <w:tabs>
          <w:tab w:val="clear" w:pos="8640"/>
          <w:tab w:val="clear" w:pos="8958"/>
          <w:tab w:val="left" w:pos="432"/>
          <w:tab w:val="left" w:pos="8395"/>
          <w:tab w:val="left" w:pos="8395"/>
        </w:tabs>
        <w:spacing w:before="120" w:after="120"/>
        <w:jc w:val="both"/>
        <w:rPr>
          <w:rFonts w:ascii="Arial" w:hAnsi="Arial"/>
          <w:color w:val="auto"/>
          <w:sz w:val="22"/>
          <w:szCs w:val="22"/>
          <w:u w:val="none"/>
        </w:rPr>
      </w:pPr>
      <w:r w:rsidRPr="00A4612B">
        <w:rPr>
          <w:rFonts w:ascii="Arial" w:hAnsi="Arial"/>
          <w:color w:val="auto"/>
          <w:sz w:val="22"/>
          <w:szCs w:val="22"/>
          <w:u w:val="none"/>
        </w:rPr>
        <w:lastRenderedPageBreak/>
        <w:t>G</w:t>
      </w:r>
      <w:r w:rsidR="00A4612B" w:rsidRPr="00A4612B">
        <w:rPr>
          <w:rFonts w:ascii="Arial" w:hAnsi="Arial"/>
          <w:color w:val="auto"/>
          <w:sz w:val="22"/>
          <w:szCs w:val="22"/>
          <w:u w:val="none"/>
        </w:rPr>
        <w:t>eneral</w:t>
      </w:r>
      <w:r w:rsidRPr="00A4612B">
        <w:rPr>
          <w:rFonts w:ascii="Arial" w:hAnsi="Arial"/>
          <w:color w:val="auto"/>
          <w:sz w:val="22"/>
          <w:szCs w:val="22"/>
          <w:u w:val="none"/>
        </w:rPr>
        <w:t xml:space="preserve"> </w:t>
      </w:r>
    </w:p>
    <w:p w:rsidR="00A20262" w:rsidRPr="00476BC6" w:rsidRDefault="008C6F8F" w:rsidP="00455D71">
      <w:pPr>
        <w:pStyle w:val="ListParagraph"/>
        <w:numPr>
          <w:ilvl w:val="1"/>
          <w:numId w:val="28"/>
        </w:numPr>
        <w:spacing w:before="120" w:after="120" w:line="276" w:lineRule="auto"/>
        <w:jc w:val="both"/>
        <w:rPr>
          <w:rFonts w:ascii="Arial" w:hAnsi="Arial"/>
          <w:color w:val="0000FF"/>
          <w:sz w:val="22"/>
          <w:szCs w:val="22"/>
          <w:u w:val="double"/>
        </w:rPr>
      </w:pPr>
      <w:bookmarkStart w:id="171" w:name="_BPDC_LN_INS_1135"/>
      <w:bookmarkStart w:id="172" w:name="_BPDC_PR_INS_1136"/>
      <w:bookmarkEnd w:id="171"/>
      <w:bookmarkEnd w:id="172"/>
      <w:r>
        <w:rPr>
          <w:rFonts w:ascii="Arial" w:hAnsi="Arial"/>
          <w:color w:val="auto"/>
          <w:sz w:val="22"/>
          <w:szCs w:val="22"/>
        </w:rPr>
        <w:t>At any General Meeting, e</w:t>
      </w:r>
      <w:r w:rsidR="00806643" w:rsidRPr="00476BC6">
        <w:rPr>
          <w:rFonts w:ascii="Arial" w:hAnsi="Arial"/>
          <w:color w:val="auto"/>
          <w:sz w:val="22"/>
          <w:szCs w:val="22"/>
        </w:rPr>
        <w:t xml:space="preserve">ach Member shall have one vote </w:t>
      </w:r>
      <w:r w:rsidR="00DA3AF4">
        <w:rPr>
          <w:rFonts w:ascii="Arial" w:hAnsi="Arial"/>
          <w:color w:val="auto"/>
          <w:sz w:val="22"/>
          <w:szCs w:val="22"/>
        </w:rPr>
        <w:t xml:space="preserve">(unless otherwise </w:t>
      </w:r>
      <w:r w:rsidR="00806643" w:rsidRPr="00476BC6">
        <w:rPr>
          <w:rFonts w:ascii="Arial" w:hAnsi="Arial"/>
          <w:color w:val="auto"/>
          <w:sz w:val="22"/>
          <w:szCs w:val="22"/>
        </w:rPr>
        <w:t xml:space="preserve">stipulated in the membership regulations </w:t>
      </w:r>
      <w:r w:rsidR="00DA3AF4">
        <w:rPr>
          <w:rFonts w:ascii="Arial" w:hAnsi="Arial"/>
          <w:color w:val="auto"/>
          <w:sz w:val="22"/>
          <w:szCs w:val="22"/>
        </w:rPr>
        <w:t xml:space="preserve">regarding their category of membership) </w:t>
      </w:r>
      <w:r w:rsidR="00806643" w:rsidRPr="00476BC6">
        <w:rPr>
          <w:rFonts w:ascii="Arial" w:hAnsi="Arial"/>
          <w:color w:val="auto"/>
          <w:sz w:val="22"/>
          <w:szCs w:val="22"/>
        </w:rPr>
        <w:t xml:space="preserve">and if unable to attend the </w:t>
      </w:r>
      <w:r w:rsidR="005D2799">
        <w:rPr>
          <w:rFonts w:ascii="Arial" w:hAnsi="Arial"/>
          <w:color w:val="auto"/>
          <w:sz w:val="22"/>
          <w:szCs w:val="22"/>
        </w:rPr>
        <w:t>General Meeting</w:t>
      </w:r>
      <w:r w:rsidR="00806643" w:rsidRPr="00476BC6">
        <w:rPr>
          <w:rFonts w:ascii="Arial" w:hAnsi="Arial"/>
          <w:color w:val="auto"/>
          <w:sz w:val="22"/>
          <w:szCs w:val="22"/>
        </w:rPr>
        <w:t xml:space="preserve"> shall have the right to appoint another Member, Executive Officer or the chair of the meeting as their proxy</w:t>
      </w:r>
      <w:r>
        <w:rPr>
          <w:rFonts w:ascii="Arial" w:hAnsi="Arial"/>
          <w:color w:val="auto"/>
          <w:sz w:val="22"/>
          <w:szCs w:val="22"/>
        </w:rPr>
        <w:t xml:space="preserve"> to vote on their behalf</w:t>
      </w:r>
      <w:r w:rsidR="00806643" w:rsidRPr="00476BC6">
        <w:rPr>
          <w:rFonts w:ascii="Arial" w:hAnsi="Arial"/>
          <w:color w:val="auto"/>
          <w:sz w:val="22"/>
          <w:szCs w:val="22"/>
        </w:rPr>
        <w:t xml:space="preserve">. </w:t>
      </w:r>
    </w:p>
    <w:p w:rsidR="00B97D01" w:rsidRDefault="00B97D01">
      <w:pPr>
        <w:pStyle w:val="ListParagraph"/>
        <w:autoSpaceDE w:val="0"/>
        <w:autoSpaceDN w:val="0"/>
        <w:adjustRightInd w:val="0"/>
        <w:spacing w:before="120" w:after="120" w:line="276" w:lineRule="auto"/>
        <w:ind w:left="360" w:hanging="360"/>
        <w:rPr>
          <w:rFonts w:ascii="Arial" w:hAnsi="Arial" w:cs="Arial"/>
          <w:sz w:val="22"/>
          <w:szCs w:val="22"/>
        </w:rPr>
      </w:pPr>
    </w:p>
    <w:p w:rsidR="008C6F8F" w:rsidRPr="00476BC6" w:rsidRDefault="008C6F8F" w:rsidP="008C6F8F">
      <w:pPr>
        <w:pStyle w:val="ListParagraph"/>
        <w:numPr>
          <w:ilvl w:val="1"/>
          <w:numId w:val="28"/>
        </w:numPr>
        <w:spacing w:before="120" w:after="120" w:line="276" w:lineRule="auto"/>
        <w:jc w:val="both"/>
        <w:rPr>
          <w:rFonts w:ascii="Arial" w:hAnsi="Arial"/>
          <w:color w:val="0000FF"/>
          <w:sz w:val="22"/>
          <w:szCs w:val="22"/>
          <w:u w:val="double"/>
        </w:rPr>
      </w:pPr>
      <w:bookmarkStart w:id="173" w:name="_BPDC_LN_INS_1133"/>
      <w:bookmarkStart w:id="174" w:name="_BPDC_PR_INS_1134"/>
      <w:bookmarkEnd w:id="173"/>
      <w:bookmarkEnd w:id="174"/>
      <w:r w:rsidRPr="00476BC6">
        <w:rPr>
          <w:rFonts w:ascii="Arial" w:hAnsi="Arial"/>
          <w:color w:val="auto"/>
          <w:sz w:val="22"/>
          <w:szCs w:val="22"/>
        </w:rPr>
        <w:t xml:space="preserve">A resolution put to the vote at a </w:t>
      </w:r>
      <w:r>
        <w:rPr>
          <w:rFonts w:ascii="Arial" w:hAnsi="Arial"/>
          <w:color w:val="auto"/>
          <w:sz w:val="22"/>
          <w:szCs w:val="22"/>
        </w:rPr>
        <w:t>General Meeting</w:t>
      </w:r>
      <w:r w:rsidRPr="00476BC6">
        <w:rPr>
          <w:rFonts w:ascii="Arial" w:hAnsi="Arial"/>
          <w:color w:val="auto"/>
          <w:sz w:val="22"/>
          <w:szCs w:val="22"/>
        </w:rPr>
        <w:t xml:space="preserve"> </w:t>
      </w:r>
      <w:r>
        <w:rPr>
          <w:rFonts w:ascii="Arial" w:hAnsi="Arial"/>
          <w:color w:val="auto"/>
          <w:sz w:val="22"/>
          <w:szCs w:val="22"/>
        </w:rPr>
        <w:t>shall</w:t>
      </w:r>
      <w:r w:rsidRPr="00476BC6">
        <w:rPr>
          <w:rFonts w:ascii="Arial" w:hAnsi="Arial"/>
          <w:color w:val="auto"/>
          <w:sz w:val="22"/>
          <w:szCs w:val="22"/>
        </w:rPr>
        <w:t xml:space="preserve"> be decided on a show of hands unless a secret ballot is </w:t>
      </w:r>
      <w:r>
        <w:rPr>
          <w:rFonts w:ascii="Arial" w:hAnsi="Arial"/>
          <w:color w:val="auto"/>
          <w:sz w:val="22"/>
          <w:szCs w:val="22"/>
        </w:rPr>
        <w:t xml:space="preserve">required or </w:t>
      </w:r>
      <w:r w:rsidRPr="00476BC6">
        <w:rPr>
          <w:rFonts w:ascii="Arial" w:hAnsi="Arial"/>
          <w:color w:val="auto"/>
          <w:sz w:val="22"/>
          <w:szCs w:val="22"/>
        </w:rPr>
        <w:t>demanded in accordance with th</w:t>
      </w:r>
      <w:r>
        <w:rPr>
          <w:rFonts w:ascii="Arial" w:hAnsi="Arial"/>
          <w:color w:val="auto"/>
          <w:sz w:val="22"/>
          <w:szCs w:val="22"/>
        </w:rPr>
        <w:t>e</w:t>
      </w:r>
      <w:r w:rsidRPr="00476BC6">
        <w:rPr>
          <w:rFonts w:ascii="Arial" w:hAnsi="Arial"/>
          <w:color w:val="auto"/>
          <w:sz w:val="22"/>
          <w:szCs w:val="22"/>
        </w:rPr>
        <w:t xml:space="preserve"> Constitution.</w:t>
      </w:r>
    </w:p>
    <w:p w:rsidR="00A20262" w:rsidRPr="00476BC6" w:rsidRDefault="00806643" w:rsidP="00455D71">
      <w:pPr>
        <w:pStyle w:val="ListParagraph"/>
        <w:numPr>
          <w:ilvl w:val="1"/>
          <w:numId w:val="28"/>
        </w:numPr>
        <w:spacing w:before="120" w:after="120" w:line="276" w:lineRule="auto"/>
        <w:jc w:val="both"/>
        <w:rPr>
          <w:rFonts w:ascii="Arial" w:hAnsi="Arial"/>
          <w:color w:val="0000FF"/>
          <w:sz w:val="22"/>
          <w:szCs w:val="22"/>
          <w:u w:val="double"/>
        </w:rPr>
      </w:pPr>
      <w:bookmarkStart w:id="175" w:name="_BPDC_LN_INS_1131"/>
      <w:bookmarkStart w:id="176" w:name="_BPDC_PR_INS_1132"/>
      <w:bookmarkEnd w:id="175"/>
      <w:bookmarkEnd w:id="176"/>
      <w:r w:rsidRPr="00476BC6">
        <w:rPr>
          <w:rFonts w:ascii="Arial" w:hAnsi="Arial"/>
          <w:color w:val="auto"/>
          <w:sz w:val="22"/>
          <w:szCs w:val="22"/>
        </w:rPr>
        <w:t xml:space="preserve">Any </w:t>
      </w:r>
      <w:r w:rsidR="00DA3AF4">
        <w:rPr>
          <w:rFonts w:ascii="Arial" w:hAnsi="Arial"/>
          <w:color w:val="auto"/>
          <w:sz w:val="22"/>
          <w:szCs w:val="22"/>
        </w:rPr>
        <w:t xml:space="preserve">resolution for the </w:t>
      </w:r>
      <w:r w:rsidRPr="00476BC6">
        <w:rPr>
          <w:rFonts w:ascii="Arial" w:hAnsi="Arial"/>
          <w:color w:val="auto"/>
          <w:sz w:val="22"/>
          <w:szCs w:val="22"/>
        </w:rPr>
        <w:t xml:space="preserve">election </w:t>
      </w:r>
      <w:r w:rsidR="00DA3AF4">
        <w:rPr>
          <w:rFonts w:ascii="Arial" w:hAnsi="Arial"/>
          <w:color w:val="auto"/>
          <w:sz w:val="22"/>
          <w:szCs w:val="22"/>
        </w:rPr>
        <w:t xml:space="preserve">of an Executive Officer </w:t>
      </w:r>
      <w:r w:rsidRPr="00476BC6">
        <w:rPr>
          <w:rFonts w:ascii="Arial" w:hAnsi="Arial"/>
          <w:color w:val="auto"/>
          <w:sz w:val="22"/>
          <w:szCs w:val="22"/>
        </w:rPr>
        <w:t xml:space="preserve">shall </w:t>
      </w:r>
      <w:r w:rsidRPr="00476BC6">
        <w:rPr>
          <w:rFonts w:ascii="Arial" w:hAnsi="Arial"/>
          <w:color w:val="auto"/>
          <w:sz w:val="22"/>
          <w:szCs w:val="22"/>
        </w:rPr>
        <w:t>be conducted by secret ballot if there shall be more than one candidate for the post.</w:t>
      </w:r>
    </w:p>
    <w:p w:rsidR="00A20262" w:rsidRPr="00476BC6" w:rsidRDefault="00806643" w:rsidP="00455D71">
      <w:pPr>
        <w:pStyle w:val="ListParagraph"/>
        <w:numPr>
          <w:ilvl w:val="1"/>
          <w:numId w:val="28"/>
        </w:numPr>
        <w:spacing w:before="120" w:after="120" w:line="276" w:lineRule="auto"/>
        <w:jc w:val="both"/>
        <w:rPr>
          <w:rFonts w:ascii="Arial" w:hAnsi="Arial"/>
          <w:color w:val="0000FF"/>
          <w:sz w:val="22"/>
          <w:szCs w:val="22"/>
          <w:u w:val="double"/>
        </w:rPr>
      </w:pPr>
      <w:bookmarkStart w:id="177" w:name="_BPDC_LN_INS_1129"/>
      <w:bookmarkStart w:id="178" w:name="_BPDC_PR_INS_1130"/>
      <w:bookmarkEnd w:id="177"/>
      <w:bookmarkEnd w:id="178"/>
      <w:r w:rsidRPr="00476BC6">
        <w:rPr>
          <w:rFonts w:ascii="Arial" w:hAnsi="Arial"/>
          <w:color w:val="auto"/>
          <w:sz w:val="22"/>
          <w:szCs w:val="22"/>
        </w:rPr>
        <w:t xml:space="preserve">With the exception of </w:t>
      </w:r>
      <w:r w:rsidR="008C6F8F">
        <w:rPr>
          <w:rFonts w:ascii="Arial" w:hAnsi="Arial"/>
          <w:color w:val="auto"/>
          <w:sz w:val="22"/>
          <w:szCs w:val="22"/>
        </w:rPr>
        <w:t>Special R</w:t>
      </w:r>
      <w:r w:rsidRPr="00476BC6">
        <w:rPr>
          <w:rFonts w:ascii="Arial" w:hAnsi="Arial"/>
          <w:color w:val="auto"/>
          <w:sz w:val="22"/>
          <w:szCs w:val="22"/>
        </w:rPr>
        <w:t xml:space="preserve">esolutions, all resolutions put to the vote </w:t>
      </w:r>
      <w:r w:rsidR="008C6F8F">
        <w:rPr>
          <w:rFonts w:ascii="Arial" w:hAnsi="Arial"/>
          <w:color w:val="auto"/>
          <w:sz w:val="22"/>
          <w:szCs w:val="22"/>
        </w:rPr>
        <w:t xml:space="preserve">(whether on a show of hands or by secret ballot) </w:t>
      </w:r>
      <w:r w:rsidRPr="00476BC6">
        <w:rPr>
          <w:rFonts w:ascii="Arial" w:hAnsi="Arial"/>
          <w:color w:val="auto"/>
          <w:sz w:val="22"/>
          <w:szCs w:val="22"/>
        </w:rPr>
        <w:t>shall be decided by a simple majority of the votes cast</w:t>
      </w:r>
      <w:r w:rsidRPr="00455D71">
        <w:rPr>
          <w:rFonts w:ascii="Arial" w:hAnsi="Arial"/>
          <w:color w:val="auto"/>
          <w:sz w:val="22"/>
          <w:szCs w:val="22"/>
        </w:rPr>
        <w:t>.</w:t>
      </w:r>
      <w:r w:rsidR="008C6F8F">
        <w:rPr>
          <w:rFonts w:ascii="Arial" w:hAnsi="Arial"/>
          <w:color w:val="auto"/>
          <w:sz w:val="22"/>
          <w:szCs w:val="22"/>
        </w:rPr>
        <w:t xml:space="preserve"> The chair’s decision concerning the outcome of any such vote shall be final.</w:t>
      </w:r>
    </w:p>
    <w:p w:rsidR="00A20262" w:rsidRPr="00455D71" w:rsidRDefault="00806643" w:rsidP="00DA3AF4">
      <w:pPr>
        <w:pStyle w:val="Heading2"/>
        <w:tabs>
          <w:tab w:val="clear" w:pos="8640"/>
          <w:tab w:val="clear" w:pos="8958"/>
          <w:tab w:val="left" w:pos="432"/>
          <w:tab w:val="left" w:pos="8395"/>
          <w:tab w:val="left" w:pos="8395"/>
        </w:tabs>
        <w:spacing w:before="120" w:after="120"/>
        <w:jc w:val="both"/>
        <w:rPr>
          <w:rFonts w:ascii="Arial" w:hAnsi="Arial"/>
          <w:color w:val="auto"/>
          <w:sz w:val="22"/>
          <w:szCs w:val="22"/>
          <w:u w:val="none"/>
        </w:rPr>
      </w:pPr>
      <w:r w:rsidRPr="00476BC6">
        <w:rPr>
          <w:rFonts w:ascii="Arial" w:hAnsi="Arial"/>
          <w:color w:val="auto"/>
          <w:sz w:val="22"/>
          <w:szCs w:val="22"/>
          <w:u w:val="none"/>
        </w:rPr>
        <w:t>Secret Ballot</w:t>
      </w:r>
    </w:p>
    <w:p w:rsidR="00A20262" w:rsidRPr="00476BC6" w:rsidRDefault="00806643" w:rsidP="00455D71">
      <w:pPr>
        <w:pStyle w:val="ListParagraph"/>
        <w:numPr>
          <w:ilvl w:val="1"/>
          <w:numId w:val="28"/>
        </w:numPr>
        <w:spacing w:before="120" w:after="120" w:line="276" w:lineRule="auto"/>
        <w:jc w:val="both"/>
        <w:rPr>
          <w:rFonts w:ascii="Arial" w:hAnsi="Arial"/>
          <w:color w:val="0000FF"/>
          <w:sz w:val="22"/>
          <w:szCs w:val="22"/>
          <w:u w:val="double"/>
        </w:rPr>
      </w:pPr>
      <w:bookmarkStart w:id="179" w:name="_BPDC_LN_INS_1127"/>
      <w:bookmarkStart w:id="180" w:name="_BPDC_PR_INS_1128"/>
      <w:bookmarkEnd w:id="179"/>
      <w:bookmarkEnd w:id="180"/>
      <w:r w:rsidRPr="00476BC6">
        <w:rPr>
          <w:rFonts w:ascii="Arial" w:hAnsi="Arial"/>
          <w:color w:val="auto"/>
          <w:sz w:val="22"/>
          <w:szCs w:val="22"/>
        </w:rPr>
        <w:t>A secret ballot on a resolution may be demanded</w:t>
      </w:r>
      <w:r w:rsidR="00DA3AF4">
        <w:rPr>
          <w:rFonts w:ascii="Arial" w:hAnsi="Arial"/>
          <w:color w:val="auto"/>
          <w:sz w:val="22"/>
          <w:szCs w:val="22"/>
        </w:rPr>
        <w:t>:</w:t>
      </w:r>
    </w:p>
    <w:p w:rsidR="00A20262" w:rsidRPr="00455D71" w:rsidRDefault="00806643" w:rsidP="00455D71">
      <w:pPr>
        <w:pStyle w:val="level3"/>
        <w:numPr>
          <w:ilvl w:val="2"/>
          <w:numId w:val="28"/>
        </w:numPr>
        <w:spacing w:before="120" w:after="120" w:line="276" w:lineRule="auto"/>
        <w:jc w:val="both"/>
        <w:rPr>
          <w:rFonts w:ascii="Arial" w:hAnsi="Arial"/>
          <w:color w:val="0000FF"/>
          <w:sz w:val="22"/>
          <w:szCs w:val="22"/>
          <w:u w:val="double" w:color="365F91"/>
        </w:rPr>
      </w:pPr>
      <w:bookmarkStart w:id="181" w:name="_BPDC_LN_INS_1121"/>
      <w:bookmarkStart w:id="182" w:name="_BPDC_PR_INS_1122"/>
      <w:bookmarkStart w:id="183" w:name="_BPDC_PR_INS_1123"/>
      <w:bookmarkStart w:id="184" w:name="_BPDC_PR_INS_1124"/>
      <w:bookmarkStart w:id="185" w:name="_BPDC_PR_INS_1125"/>
      <w:bookmarkStart w:id="186" w:name="_BPDC_PR_INS_1126"/>
      <w:bookmarkEnd w:id="181"/>
      <w:bookmarkEnd w:id="182"/>
      <w:bookmarkEnd w:id="183"/>
      <w:bookmarkEnd w:id="184"/>
      <w:bookmarkEnd w:id="185"/>
      <w:bookmarkEnd w:id="186"/>
      <w:r w:rsidRPr="00455D71">
        <w:rPr>
          <w:rFonts w:ascii="Arial" w:hAnsi="Arial"/>
          <w:color w:val="auto"/>
          <w:sz w:val="22"/>
          <w:szCs w:val="22"/>
          <w:u w:color="365F91"/>
        </w:rPr>
        <w:t xml:space="preserve">in advance of the </w:t>
      </w:r>
      <w:r w:rsidR="005D2799">
        <w:rPr>
          <w:rFonts w:ascii="Arial" w:hAnsi="Arial"/>
          <w:color w:val="auto"/>
          <w:sz w:val="22"/>
          <w:szCs w:val="22"/>
          <w:u w:color="365F91"/>
        </w:rPr>
        <w:t>General Meeting</w:t>
      </w:r>
      <w:r w:rsidRPr="00455D71">
        <w:rPr>
          <w:rFonts w:ascii="Arial" w:hAnsi="Arial"/>
          <w:color w:val="auto"/>
          <w:sz w:val="22"/>
          <w:szCs w:val="22"/>
          <w:u w:color="365F91"/>
        </w:rPr>
        <w:t xml:space="preserve"> where it is to be put to the vote, or</w:t>
      </w:r>
    </w:p>
    <w:p w:rsidR="00A20262" w:rsidRPr="00455D71" w:rsidRDefault="00806643" w:rsidP="00455D71">
      <w:pPr>
        <w:pStyle w:val="level3"/>
        <w:numPr>
          <w:ilvl w:val="2"/>
          <w:numId w:val="28"/>
        </w:numPr>
        <w:spacing w:before="120" w:after="120" w:line="276" w:lineRule="auto"/>
        <w:jc w:val="both"/>
        <w:rPr>
          <w:rFonts w:ascii="Arial" w:hAnsi="Arial"/>
          <w:color w:val="0000FF"/>
          <w:sz w:val="22"/>
          <w:szCs w:val="22"/>
          <w:u w:val="double" w:color="365F91"/>
        </w:rPr>
      </w:pPr>
      <w:bookmarkStart w:id="187" w:name="_BPDC_LN_INS_1116"/>
      <w:bookmarkStart w:id="188" w:name="_BPDC_PR_INS_1117"/>
      <w:bookmarkStart w:id="189" w:name="_BPDC_PR_INS_1118"/>
      <w:bookmarkStart w:id="190" w:name="_BPDC_PR_INS_1119"/>
      <w:bookmarkStart w:id="191" w:name="_BPDC_PR_INS_1120"/>
      <w:bookmarkEnd w:id="187"/>
      <w:bookmarkEnd w:id="188"/>
      <w:bookmarkEnd w:id="189"/>
      <w:bookmarkEnd w:id="190"/>
      <w:bookmarkEnd w:id="191"/>
      <w:proofErr w:type="gramStart"/>
      <w:r w:rsidRPr="00455D71">
        <w:rPr>
          <w:rFonts w:ascii="Arial" w:hAnsi="Arial"/>
          <w:color w:val="auto"/>
          <w:sz w:val="22"/>
          <w:szCs w:val="22"/>
          <w:u w:color="365F91"/>
        </w:rPr>
        <w:t>at</w:t>
      </w:r>
      <w:proofErr w:type="gramEnd"/>
      <w:r w:rsidRPr="00455D71">
        <w:rPr>
          <w:rFonts w:ascii="Arial" w:hAnsi="Arial"/>
          <w:color w:val="auto"/>
          <w:sz w:val="22"/>
          <w:szCs w:val="22"/>
          <w:u w:color="365F91"/>
        </w:rPr>
        <w:t xml:space="preserve"> a </w:t>
      </w:r>
      <w:r w:rsidR="005D2799">
        <w:rPr>
          <w:rFonts w:ascii="Arial" w:hAnsi="Arial"/>
          <w:color w:val="auto"/>
          <w:sz w:val="22"/>
          <w:szCs w:val="22"/>
          <w:u w:color="365F91"/>
        </w:rPr>
        <w:t>General Meeting</w:t>
      </w:r>
      <w:r w:rsidRPr="00455D71">
        <w:rPr>
          <w:rFonts w:ascii="Arial" w:hAnsi="Arial"/>
          <w:color w:val="auto"/>
          <w:sz w:val="22"/>
          <w:szCs w:val="22"/>
          <w:u w:color="365F91"/>
        </w:rPr>
        <w:t>, either before a show of hands on that resolution or immediately after the result of a show of hands on that resolution is declared.</w:t>
      </w:r>
    </w:p>
    <w:p w:rsidR="00A20262" w:rsidRPr="00476BC6" w:rsidRDefault="00806643">
      <w:pPr>
        <w:pStyle w:val="ListParagraph"/>
        <w:numPr>
          <w:ilvl w:val="1"/>
          <w:numId w:val="28"/>
        </w:numPr>
        <w:spacing w:before="120" w:after="120" w:line="276" w:lineRule="auto"/>
        <w:jc w:val="both"/>
        <w:rPr>
          <w:rFonts w:ascii="Arial" w:hAnsi="Arial"/>
          <w:color w:val="0000FF"/>
          <w:sz w:val="22"/>
          <w:szCs w:val="22"/>
          <w:u w:val="double"/>
        </w:rPr>
      </w:pPr>
      <w:bookmarkStart w:id="192" w:name="_BPDC_LN_INS_1114"/>
      <w:bookmarkStart w:id="193" w:name="_BPDC_PR_INS_1115"/>
      <w:bookmarkEnd w:id="192"/>
      <w:bookmarkEnd w:id="193"/>
      <w:r w:rsidRPr="00476BC6">
        <w:rPr>
          <w:rFonts w:ascii="Arial" w:hAnsi="Arial"/>
          <w:color w:val="auto"/>
          <w:sz w:val="22"/>
          <w:szCs w:val="22"/>
        </w:rPr>
        <w:t>A secret ballot may be demanded by</w:t>
      </w:r>
      <w:r w:rsidR="00DA3AF4">
        <w:rPr>
          <w:rFonts w:ascii="Arial" w:hAnsi="Arial"/>
          <w:color w:val="auto"/>
          <w:sz w:val="22"/>
          <w:szCs w:val="22"/>
        </w:rPr>
        <w:t>:</w:t>
      </w:r>
    </w:p>
    <w:p w:rsidR="00A20262" w:rsidRDefault="00806643" w:rsidP="00455D71">
      <w:pPr>
        <w:pStyle w:val="level3"/>
        <w:numPr>
          <w:ilvl w:val="2"/>
          <w:numId w:val="28"/>
        </w:numPr>
        <w:spacing w:before="120" w:after="120" w:line="276" w:lineRule="auto"/>
        <w:jc w:val="both"/>
        <w:rPr>
          <w:rFonts w:ascii="Arial" w:hAnsi="Arial"/>
          <w:color w:val="0000FF"/>
          <w:sz w:val="22"/>
          <w:szCs w:val="22"/>
          <w:u w:val="double" w:color="365F91"/>
        </w:rPr>
      </w:pPr>
      <w:bookmarkStart w:id="194" w:name="_BPDC_LN_INS_1112"/>
      <w:bookmarkStart w:id="195" w:name="_BPDC_PR_INS_1113"/>
      <w:bookmarkEnd w:id="194"/>
      <w:bookmarkEnd w:id="195"/>
      <w:r w:rsidRPr="00455D71">
        <w:rPr>
          <w:rFonts w:ascii="Arial" w:hAnsi="Arial"/>
          <w:color w:val="auto"/>
          <w:sz w:val="22"/>
          <w:szCs w:val="22"/>
          <w:u w:color="365F91"/>
        </w:rPr>
        <w:t>the chair;</w:t>
      </w:r>
    </w:p>
    <w:p w:rsidR="0094597C" w:rsidRPr="000D3B97" w:rsidRDefault="00ED0708" w:rsidP="00071283">
      <w:pPr>
        <w:autoSpaceDE w:val="0"/>
        <w:autoSpaceDN w:val="0"/>
        <w:adjustRightInd w:val="0"/>
        <w:spacing w:before="120" w:after="120"/>
        <w:ind w:left="851"/>
        <w:jc w:val="both"/>
        <w:rPr>
          <w:rFonts w:ascii="Arial" w:hAnsi="Arial" w:cs="Arial"/>
          <w:sz w:val="22"/>
          <w:szCs w:val="22"/>
        </w:rPr>
      </w:pPr>
    </w:p>
    <w:p w:rsidR="00A20262" w:rsidRPr="00455D71" w:rsidRDefault="006610CD" w:rsidP="00455D71">
      <w:pPr>
        <w:pStyle w:val="level3"/>
        <w:numPr>
          <w:ilvl w:val="2"/>
          <w:numId w:val="28"/>
        </w:numPr>
        <w:spacing w:before="120" w:after="120" w:line="276" w:lineRule="auto"/>
        <w:jc w:val="both"/>
        <w:rPr>
          <w:rFonts w:ascii="Arial" w:hAnsi="Arial"/>
          <w:color w:val="0000FF"/>
          <w:sz w:val="22"/>
          <w:szCs w:val="22"/>
          <w:u w:val="double" w:color="365F91"/>
        </w:rPr>
      </w:pPr>
      <w:bookmarkStart w:id="196" w:name="_BPDC_LN_INS_1110"/>
      <w:bookmarkStart w:id="197" w:name="_BPDC_PR_INS_1111"/>
      <w:bookmarkEnd w:id="196"/>
      <w:bookmarkEnd w:id="197"/>
      <w:r>
        <w:rPr>
          <w:rFonts w:ascii="Arial" w:hAnsi="Arial"/>
          <w:color w:val="auto"/>
          <w:sz w:val="22"/>
          <w:szCs w:val="22"/>
          <w:u w:color="365F91"/>
        </w:rPr>
        <w:t>any</w:t>
      </w:r>
      <w:r w:rsidR="00806643" w:rsidRPr="00455D71">
        <w:rPr>
          <w:rFonts w:ascii="Arial" w:hAnsi="Arial"/>
          <w:color w:val="auto"/>
          <w:sz w:val="22"/>
          <w:szCs w:val="22"/>
          <w:u w:color="365F91"/>
        </w:rPr>
        <w:t xml:space="preserve"> </w:t>
      </w:r>
      <w:r w:rsidR="00DA3AF4">
        <w:rPr>
          <w:rFonts w:ascii="Arial" w:hAnsi="Arial"/>
          <w:color w:val="auto"/>
          <w:sz w:val="22"/>
          <w:szCs w:val="22"/>
          <w:u w:color="365F91"/>
        </w:rPr>
        <w:t xml:space="preserve">Executive </w:t>
      </w:r>
      <w:r w:rsidR="00806643" w:rsidRPr="00455D71">
        <w:rPr>
          <w:rFonts w:ascii="Arial" w:hAnsi="Arial"/>
          <w:color w:val="auto"/>
          <w:sz w:val="22"/>
          <w:szCs w:val="22"/>
          <w:u w:color="365F91"/>
        </w:rPr>
        <w:t>Officer;</w:t>
      </w:r>
    </w:p>
    <w:p w:rsidR="00A20262" w:rsidRPr="00455D71" w:rsidRDefault="00806643" w:rsidP="00455D71">
      <w:pPr>
        <w:pStyle w:val="level3"/>
        <w:numPr>
          <w:ilvl w:val="2"/>
          <w:numId w:val="28"/>
        </w:numPr>
        <w:spacing w:before="120" w:after="120" w:line="276" w:lineRule="auto"/>
        <w:jc w:val="both"/>
        <w:rPr>
          <w:rFonts w:ascii="Arial" w:hAnsi="Arial"/>
          <w:color w:val="0000FF"/>
          <w:sz w:val="22"/>
          <w:szCs w:val="22"/>
          <w:u w:val="double" w:color="365F91"/>
        </w:rPr>
      </w:pPr>
      <w:bookmarkStart w:id="198" w:name="_BPDC_LN_INS_1106"/>
      <w:bookmarkStart w:id="199" w:name="_BPDC_PR_INS_1107"/>
      <w:bookmarkStart w:id="200" w:name="_BPDC_PR_INS_1108"/>
      <w:bookmarkStart w:id="201" w:name="_BPDC_PR_INS_1109"/>
      <w:bookmarkEnd w:id="198"/>
      <w:bookmarkEnd w:id="199"/>
      <w:bookmarkEnd w:id="200"/>
      <w:bookmarkEnd w:id="201"/>
      <w:proofErr w:type="gramStart"/>
      <w:r w:rsidRPr="00455D71">
        <w:rPr>
          <w:rFonts w:ascii="Arial" w:hAnsi="Arial"/>
          <w:color w:val="auto"/>
          <w:sz w:val="22"/>
          <w:szCs w:val="22"/>
          <w:u w:color="365F91"/>
        </w:rPr>
        <w:t>two</w:t>
      </w:r>
      <w:proofErr w:type="gramEnd"/>
      <w:r w:rsidRPr="00455D71">
        <w:rPr>
          <w:rFonts w:ascii="Arial" w:hAnsi="Arial"/>
          <w:color w:val="auto"/>
          <w:sz w:val="22"/>
          <w:szCs w:val="22"/>
          <w:u w:color="365F91"/>
        </w:rPr>
        <w:t xml:space="preserve"> or more Members having the right to vote on the resolution.</w:t>
      </w:r>
    </w:p>
    <w:p w:rsidR="00A20262" w:rsidRPr="00476BC6" w:rsidRDefault="00806643">
      <w:pPr>
        <w:pStyle w:val="ListParagraph"/>
        <w:numPr>
          <w:ilvl w:val="1"/>
          <w:numId w:val="28"/>
        </w:numPr>
        <w:spacing w:before="120" w:after="120" w:line="276" w:lineRule="auto"/>
        <w:jc w:val="both"/>
        <w:rPr>
          <w:rFonts w:ascii="Arial" w:hAnsi="Arial"/>
          <w:color w:val="0000FF"/>
          <w:sz w:val="22"/>
          <w:szCs w:val="22"/>
          <w:u w:val="double"/>
        </w:rPr>
      </w:pPr>
      <w:bookmarkStart w:id="202" w:name="_BPDC_LN_INS_1104"/>
      <w:bookmarkStart w:id="203" w:name="_BPDC_PR_INS_1105"/>
      <w:bookmarkEnd w:id="202"/>
      <w:bookmarkEnd w:id="203"/>
      <w:r w:rsidRPr="00476BC6">
        <w:rPr>
          <w:rFonts w:ascii="Arial" w:hAnsi="Arial"/>
          <w:color w:val="auto"/>
          <w:sz w:val="22"/>
          <w:szCs w:val="22"/>
        </w:rPr>
        <w:t>A demand for a secret ballot may be withdrawn if</w:t>
      </w:r>
      <w:r w:rsidR="00DA3AF4">
        <w:rPr>
          <w:rFonts w:ascii="Arial" w:hAnsi="Arial"/>
          <w:color w:val="auto"/>
          <w:sz w:val="22"/>
          <w:szCs w:val="22"/>
        </w:rPr>
        <w:t>:</w:t>
      </w:r>
    </w:p>
    <w:p w:rsidR="00A20262" w:rsidRPr="00455D71" w:rsidRDefault="00806643" w:rsidP="00455D71">
      <w:pPr>
        <w:pStyle w:val="level3"/>
        <w:numPr>
          <w:ilvl w:val="2"/>
          <w:numId w:val="28"/>
        </w:numPr>
        <w:spacing w:before="120" w:after="120" w:line="276" w:lineRule="auto"/>
        <w:jc w:val="both"/>
        <w:rPr>
          <w:rFonts w:ascii="Arial" w:hAnsi="Arial"/>
          <w:color w:val="0000FF"/>
          <w:sz w:val="22"/>
          <w:szCs w:val="22"/>
          <w:u w:val="double" w:color="365F91"/>
        </w:rPr>
      </w:pPr>
      <w:bookmarkStart w:id="204" w:name="_BPDC_LN_INS_1100"/>
      <w:bookmarkStart w:id="205" w:name="_BPDC_PR_INS_1101"/>
      <w:bookmarkStart w:id="206" w:name="_BPDC_PR_INS_1102"/>
      <w:bookmarkStart w:id="207" w:name="_BPDC_PR_INS_1103"/>
      <w:bookmarkEnd w:id="204"/>
      <w:bookmarkEnd w:id="205"/>
      <w:bookmarkEnd w:id="206"/>
      <w:bookmarkEnd w:id="207"/>
      <w:r w:rsidRPr="00455D71">
        <w:rPr>
          <w:rFonts w:ascii="Arial" w:hAnsi="Arial"/>
          <w:color w:val="auto"/>
          <w:sz w:val="22"/>
          <w:szCs w:val="22"/>
          <w:u w:color="365F91"/>
        </w:rPr>
        <w:t>the secret ballot has not yet been taken, and</w:t>
      </w:r>
    </w:p>
    <w:p w:rsidR="00A20262" w:rsidRPr="00455D71" w:rsidRDefault="00806643" w:rsidP="00455D71">
      <w:pPr>
        <w:pStyle w:val="level3"/>
        <w:numPr>
          <w:ilvl w:val="2"/>
          <w:numId w:val="28"/>
        </w:numPr>
        <w:spacing w:before="120" w:after="120" w:line="276" w:lineRule="auto"/>
        <w:jc w:val="both"/>
        <w:rPr>
          <w:rFonts w:ascii="Arial" w:hAnsi="Arial"/>
          <w:color w:val="0000FF"/>
          <w:sz w:val="22"/>
          <w:szCs w:val="22"/>
          <w:u w:val="double" w:color="365F91"/>
        </w:rPr>
      </w:pPr>
      <w:bookmarkStart w:id="208" w:name="_BPDC_LN_INS_1097"/>
      <w:bookmarkStart w:id="209" w:name="_BPDC_PR_INS_1098"/>
      <w:bookmarkStart w:id="210" w:name="_BPDC_PR_INS_1099"/>
      <w:bookmarkEnd w:id="208"/>
      <w:bookmarkEnd w:id="209"/>
      <w:bookmarkEnd w:id="210"/>
      <w:proofErr w:type="gramStart"/>
      <w:r w:rsidRPr="00455D71">
        <w:rPr>
          <w:rFonts w:ascii="Arial" w:hAnsi="Arial"/>
          <w:color w:val="auto"/>
          <w:sz w:val="22"/>
          <w:szCs w:val="22"/>
          <w:u w:color="365F91"/>
        </w:rPr>
        <w:t>the</w:t>
      </w:r>
      <w:proofErr w:type="gramEnd"/>
      <w:r w:rsidRPr="00455D71">
        <w:rPr>
          <w:rFonts w:ascii="Arial" w:hAnsi="Arial"/>
          <w:color w:val="auto"/>
          <w:sz w:val="22"/>
          <w:szCs w:val="22"/>
          <w:u w:color="365F91"/>
        </w:rPr>
        <w:t xml:space="preserve"> chair consents to the withdrawal.</w:t>
      </w:r>
    </w:p>
    <w:p w:rsidR="00A20262" w:rsidRDefault="00806643">
      <w:pPr>
        <w:pStyle w:val="ListParagraph"/>
        <w:numPr>
          <w:ilvl w:val="1"/>
          <w:numId w:val="28"/>
        </w:numPr>
        <w:spacing w:before="120" w:after="120" w:line="276" w:lineRule="auto"/>
        <w:jc w:val="both"/>
        <w:rPr>
          <w:rFonts w:ascii="Arial" w:hAnsi="Arial"/>
          <w:color w:val="0000FF"/>
          <w:sz w:val="22"/>
          <w:szCs w:val="22"/>
          <w:u w:val="double"/>
        </w:rPr>
      </w:pPr>
      <w:bookmarkStart w:id="211" w:name="_BPDC_LN_INS_1095"/>
      <w:bookmarkStart w:id="212" w:name="_BPDC_PR_INS_1096"/>
      <w:bookmarkEnd w:id="211"/>
      <w:bookmarkEnd w:id="212"/>
      <w:r w:rsidRPr="00476BC6">
        <w:rPr>
          <w:rFonts w:ascii="Arial" w:hAnsi="Arial"/>
          <w:color w:val="auto"/>
          <w:sz w:val="22"/>
          <w:szCs w:val="22"/>
        </w:rPr>
        <w:t>Secret ballots must be taken immediately and in such manner as the chair directs.</w:t>
      </w:r>
    </w:p>
    <w:p w:rsidR="00B94AD2" w:rsidRPr="00476BC6" w:rsidRDefault="00B94AD2" w:rsidP="00B94AD2">
      <w:pPr>
        <w:pStyle w:val="Heading2"/>
        <w:tabs>
          <w:tab w:val="clear" w:pos="8640"/>
          <w:tab w:val="clear" w:pos="8958"/>
          <w:tab w:val="left" w:pos="432"/>
          <w:tab w:val="left" w:pos="8395"/>
          <w:tab w:val="left" w:pos="8395"/>
        </w:tabs>
        <w:spacing w:before="120" w:after="120"/>
        <w:jc w:val="both"/>
        <w:rPr>
          <w:rFonts w:ascii="Arial" w:eastAsia="Arial" w:hAnsi="Arial" w:cs="Arial"/>
          <w:color w:val="auto"/>
          <w:sz w:val="22"/>
          <w:szCs w:val="22"/>
          <w:u w:val="none"/>
        </w:rPr>
      </w:pPr>
      <w:r w:rsidRPr="00476BC6">
        <w:rPr>
          <w:rFonts w:ascii="Arial" w:hAnsi="Arial"/>
          <w:color w:val="auto"/>
          <w:sz w:val="22"/>
          <w:szCs w:val="22"/>
          <w:u w:val="none"/>
        </w:rPr>
        <w:t>Errors and disputes</w:t>
      </w:r>
    </w:p>
    <w:p w:rsidR="00B94AD2" w:rsidRPr="00476BC6" w:rsidRDefault="00B94AD2" w:rsidP="00455D71">
      <w:pPr>
        <w:pStyle w:val="ListParagraph"/>
        <w:numPr>
          <w:ilvl w:val="1"/>
          <w:numId w:val="28"/>
        </w:numPr>
        <w:spacing w:before="120" w:after="120" w:line="276" w:lineRule="auto"/>
        <w:jc w:val="both"/>
        <w:rPr>
          <w:rFonts w:ascii="Arial" w:hAnsi="Arial"/>
          <w:color w:val="0000FF"/>
          <w:sz w:val="22"/>
          <w:szCs w:val="22"/>
          <w:u w:val="double"/>
        </w:rPr>
      </w:pPr>
      <w:bookmarkStart w:id="213" w:name="_BPDC_LN_INS_1093"/>
      <w:bookmarkStart w:id="214" w:name="_BPDC_PR_INS_1094"/>
      <w:bookmarkEnd w:id="213"/>
      <w:bookmarkEnd w:id="214"/>
      <w:r w:rsidRPr="00476BC6">
        <w:rPr>
          <w:rFonts w:ascii="Arial" w:hAnsi="Arial"/>
          <w:color w:val="auto"/>
          <w:sz w:val="22"/>
          <w:szCs w:val="22"/>
        </w:rPr>
        <w:t xml:space="preserve">No objection may be raised to the qualification of any person voting at a </w:t>
      </w:r>
      <w:r w:rsidR="005D2799">
        <w:rPr>
          <w:rFonts w:ascii="Arial" w:hAnsi="Arial"/>
          <w:color w:val="auto"/>
          <w:sz w:val="22"/>
          <w:szCs w:val="22"/>
        </w:rPr>
        <w:t>General Meeting</w:t>
      </w:r>
      <w:r w:rsidRPr="00476BC6">
        <w:rPr>
          <w:rFonts w:ascii="Arial" w:hAnsi="Arial"/>
          <w:color w:val="auto"/>
          <w:sz w:val="22"/>
          <w:szCs w:val="22"/>
        </w:rPr>
        <w:t xml:space="preserve"> </w:t>
      </w:r>
      <w:r w:rsidRPr="00476BC6">
        <w:rPr>
          <w:rFonts w:ascii="Arial" w:hAnsi="Arial"/>
          <w:color w:val="auto"/>
          <w:sz w:val="22"/>
          <w:szCs w:val="22"/>
        </w:rPr>
        <w:t xml:space="preserve">except at the meeting or adjourned meeting at which the vote objected to </w:t>
      </w:r>
      <w:proofErr w:type="gramStart"/>
      <w:r w:rsidRPr="00476BC6">
        <w:rPr>
          <w:rFonts w:ascii="Arial" w:hAnsi="Arial"/>
          <w:color w:val="auto"/>
          <w:sz w:val="22"/>
          <w:szCs w:val="22"/>
        </w:rPr>
        <w:t>is</w:t>
      </w:r>
      <w:proofErr w:type="gramEnd"/>
      <w:r w:rsidRPr="00476BC6">
        <w:rPr>
          <w:rFonts w:ascii="Arial" w:hAnsi="Arial"/>
          <w:color w:val="auto"/>
          <w:sz w:val="22"/>
          <w:szCs w:val="22"/>
        </w:rPr>
        <w:t xml:space="preserve"> tendered, and every vote not disallowed at the meeting is valid. Any such objection must be referred to the </w:t>
      </w:r>
      <w:r w:rsidRPr="00476BC6">
        <w:rPr>
          <w:rFonts w:ascii="Arial" w:hAnsi="Arial"/>
          <w:color w:val="auto"/>
          <w:sz w:val="22"/>
          <w:szCs w:val="22"/>
        </w:rPr>
        <w:t>chair</w:t>
      </w:r>
      <w:r>
        <w:rPr>
          <w:rFonts w:ascii="Arial" w:hAnsi="Arial"/>
          <w:color w:val="auto"/>
          <w:sz w:val="22"/>
          <w:szCs w:val="22"/>
        </w:rPr>
        <w:t>,</w:t>
      </w:r>
      <w:r w:rsidRPr="00476BC6">
        <w:rPr>
          <w:rFonts w:ascii="Arial" w:hAnsi="Arial"/>
          <w:color w:val="auto"/>
          <w:sz w:val="22"/>
          <w:szCs w:val="22"/>
        </w:rPr>
        <w:t xml:space="preserve"> whose decision is final.</w:t>
      </w:r>
    </w:p>
    <w:p w:rsidR="00B94AD2" w:rsidRPr="00476BC6" w:rsidRDefault="00B94AD2" w:rsidP="00B94AD2">
      <w:pPr>
        <w:pStyle w:val="Heading2"/>
        <w:tabs>
          <w:tab w:val="clear" w:pos="8640"/>
          <w:tab w:val="clear" w:pos="8958"/>
          <w:tab w:val="left" w:pos="432"/>
          <w:tab w:val="left" w:pos="8395"/>
          <w:tab w:val="left" w:pos="8395"/>
        </w:tabs>
        <w:spacing w:before="120" w:after="120"/>
        <w:jc w:val="both"/>
        <w:rPr>
          <w:rFonts w:ascii="Arial" w:eastAsia="Arial" w:hAnsi="Arial" w:cs="Arial"/>
          <w:color w:val="auto"/>
          <w:sz w:val="22"/>
          <w:szCs w:val="22"/>
          <w:u w:val="none"/>
        </w:rPr>
      </w:pPr>
      <w:r w:rsidRPr="00476BC6">
        <w:rPr>
          <w:rFonts w:ascii="Arial" w:hAnsi="Arial"/>
          <w:color w:val="auto"/>
          <w:sz w:val="22"/>
          <w:szCs w:val="22"/>
          <w:u w:val="none"/>
        </w:rPr>
        <w:lastRenderedPageBreak/>
        <w:t>Amendments to resolutions</w:t>
      </w:r>
    </w:p>
    <w:p w:rsidR="00B94AD2" w:rsidRPr="00476BC6" w:rsidRDefault="00B94AD2" w:rsidP="00455D71">
      <w:pPr>
        <w:pStyle w:val="ListParagraph"/>
        <w:numPr>
          <w:ilvl w:val="1"/>
          <w:numId w:val="28"/>
        </w:numPr>
        <w:spacing w:before="120" w:after="120" w:line="276" w:lineRule="auto"/>
        <w:jc w:val="both"/>
        <w:rPr>
          <w:rFonts w:ascii="Arial" w:hAnsi="Arial"/>
          <w:color w:val="0000FF"/>
          <w:sz w:val="22"/>
          <w:szCs w:val="22"/>
          <w:u w:val="double"/>
        </w:rPr>
      </w:pPr>
      <w:bookmarkStart w:id="215" w:name="_BPDC_LN_INS_1091"/>
      <w:bookmarkStart w:id="216" w:name="_BPDC_PR_INS_1092"/>
      <w:bookmarkEnd w:id="215"/>
      <w:bookmarkEnd w:id="216"/>
      <w:r w:rsidRPr="00476BC6">
        <w:rPr>
          <w:rFonts w:ascii="Arial" w:hAnsi="Arial"/>
          <w:color w:val="auto"/>
          <w:sz w:val="22"/>
          <w:szCs w:val="22"/>
        </w:rPr>
        <w:t xml:space="preserve">An ordinary resolution to be proposed at a </w:t>
      </w:r>
      <w:r w:rsidR="005D2799">
        <w:rPr>
          <w:rFonts w:ascii="Arial" w:hAnsi="Arial"/>
          <w:color w:val="auto"/>
          <w:sz w:val="22"/>
          <w:szCs w:val="22"/>
        </w:rPr>
        <w:t>General Meeting</w:t>
      </w:r>
      <w:r w:rsidRPr="00476BC6">
        <w:rPr>
          <w:rFonts w:ascii="Arial" w:hAnsi="Arial"/>
          <w:color w:val="auto"/>
          <w:sz w:val="22"/>
          <w:szCs w:val="22"/>
        </w:rPr>
        <w:t xml:space="preserve"> </w:t>
      </w:r>
      <w:r>
        <w:rPr>
          <w:rFonts w:ascii="Arial" w:hAnsi="Arial"/>
          <w:color w:val="auto"/>
          <w:sz w:val="22"/>
          <w:szCs w:val="22"/>
        </w:rPr>
        <w:t xml:space="preserve">and included in the notice of meeting </w:t>
      </w:r>
      <w:r w:rsidRPr="00476BC6">
        <w:rPr>
          <w:rFonts w:ascii="Arial" w:hAnsi="Arial"/>
          <w:color w:val="auto"/>
          <w:sz w:val="22"/>
          <w:szCs w:val="22"/>
        </w:rPr>
        <w:t xml:space="preserve">may be amended by the </w:t>
      </w:r>
      <w:r>
        <w:rPr>
          <w:rFonts w:ascii="Arial" w:hAnsi="Arial"/>
          <w:color w:val="auto"/>
          <w:sz w:val="22"/>
          <w:szCs w:val="22"/>
        </w:rPr>
        <w:t>c</w:t>
      </w:r>
      <w:r w:rsidRPr="00476BC6">
        <w:rPr>
          <w:rFonts w:ascii="Arial" w:hAnsi="Arial"/>
          <w:color w:val="auto"/>
          <w:sz w:val="22"/>
          <w:szCs w:val="22"/>
        </w:rPr>
        <w:t>hair</w:t>
      </w:r>
      <w:r>
        <w:rPr>
          <w:rFonts w:ascii="Arial" w:hAnsi="Arial"/>
          <w:color w:val="auto"/>
          <w:sz w:val="22"/>
          <w:szCs w:val="22"/>
        </w:rPr>
        <w:t>.</w:t>
      </w:r>
    </w:p>
    <w:p w:rsidR="00B94AD2" w:rsidRPr="00476BC6" w:rsidRDefault="00B94AD2" w:rsidP="00455D71">
      <w:pPr>
        <w:pStyle w:val="ListParagraph"/>
        <w:numPr>
          <w:ilvl w:val="1"/>
          <w:numId w:val="28"/>
        </w:numPr>
        <w:spacing w:before="120" w:after="120" w:line="276" w:lineRule="auto"/>
        <w:jc w:val="both"/>
        <w:rPr>
          <w:rFonts w:ascii="Arial" w:hAnsi="Arial"/>
          <w:color w:val="0000FF"/>
          <w:sz w:val="22"/>
          <w:szCs w:val="22"/>
          <w:u w:val="double"/>
        </w:rPr>
      </w:pPr>
      <w:bookmarkStart w:id="217" w:name="_BPDC_LN_INS_1089"/>
      <w:bookmarkStart w:id="218" w:name="_BPDC_PR_INS_1090"/>
      <w:bookmarkEnd w:id="217"/>
      <w:bookmarkEnd w:id="218"/>
      <w:r w:rsidRPr="00476BC6">
        <w:rPr>
          <w:rFonts w:ascii="Arial" w:hAnsi="Arial"/>
          <w:color w:val="auto"/>
          <w:sz w:val="22"/>
          <w:szCs w:val="22"/>
        </w:rPr>
        <w:t xml:space="preserve">A </w:t>
      </w:r>
      <w:r w:rsidR="006610CD">
        <w:rPr>
          <w:rFonts w:ascii="Arial" w:hAnsi="Arial"/>
          <w:color w:val="auto"/>
          <w:sz w:val="22"/>
          <w:szCs w:val="22"/>
        </w:rPr>
        <w:t>S</w:t>
      </w:r>
      <w:r w:rsidRPr="00476BC6">
        <w:rPr>
          <w:rFonts w:ascii="Arial" w:hAnsi="Arial"/>
          <w:color w:val="auto"/>
          <w:sz w:val="22"/>
          <w:szCs w:val="22"/>
        </w:rPr>
        <w:t xml:space="preserve">pecial </w:t>
      </w:r>
      <w:r w:rsidR="006610CD">
        <w:rPr>
          <w:rFonts w:ascii="Arial" w:hAnsi="Arial"/>
          <w:color w:val="auto"/>
          <w:sz w:val="22"/>
          <w:szCs w:val="22"/>
        </w:rPr>
        <w:t>R</w:t>
      </w:r>
      <w:r w:rsidRPr="00476BC6">
        <w:rPr>
          <w:rFonts w:ascii="Arial" w:hAnsi="Arial"/>
          <w:color w:val="auto"/>
          <w:sz w:val="22"/>
          <w:szCs w:val="22"/>
        </w:rPr>
        <w:t xml:space="preserve">esolution to be proposed at a </w:t>
      </w:r>
      <w:r w:rsidR="005D2799">
        <w:rPr>
          <w:rFonts w:ascii="Arial" w:hAnsi="Arial"/>
          <w:color w:val="auto"/>
          <w:sz w:val="22"/>
          <w:szCs w:val="22"/>
        </w:rPr>
        <w:t>General Meeting</w:t>
      </w:r>
      <w:r w:rsidRPr="00476BC6">
        <w:rPr>
          <w:rFonts w:ascii="Arial" w:hAnsi="Arial"/>
          <w:color w:val="auto"/>
          <w:sz w:val="22"/>
          <w:szCs w:val="22"/>
        </w:rPr>
        <w:t xml:space="preserve"> </w:t>
      </w:r>
      <w:r>
        <w:rPr>
          <w:rFonts w:ascii="Arial" w:hAnsi="Arial"/>
          <w:color w:val="auto"/>
          <w:sz w:val="22"/>
          <w:szCs w:val="22"/>
        </w:rPr>
        <w:t xml:space="preserve">must be set out in full in the notice of meeting and </w:t>
      </w:r>
      <w:r w:rsidRPr="00476BC6">
        <w:rPr>
          <w:rFonts w:ascii="Arial" w:hAnsi="Arial"/>
          <w:color w:val="auto"/>
          <w:sz w:val="22"/>
          <w:szCs w:val="22"/>
        </w:rPr>
        <w:t>may</w:t>
      </w:r>
      <w:r>
        <w:rPr>
          <w:rFonts w:ascii="Arial" w:hAnsi="Arial"/>
          <w:color w:val="auto"/>
          <w:sz w:val="22"/>
          <w:szCs w:val="22"/>
        </w:rPr>
        <w:t xml:space="preserve"> only</w:t>
      </w:r>
      <w:r w:rsidRPr="00476BC6">
        <w:rPr>
          <w:rFonts w:ascii="Arial" w:hAnsi="Arial"/>
          <w:color w:val="auto"/>
          <w:sz w:val="22"/>
          <w:szCs w:val="22"/>
        </w:rPr>
        <w:t xml:space="preserve"> be amended if</w:t>
      </w:r>
      <w:r>
        <w:rPr>
          <w:rFonts w:ascii="Arial" w:hAnsi="Arial"/>
          <w:color w:val="auto"/>
          <w:sz w:val="22"/>
          <w:szCs w:val="22"/>
        </w:rPr>
        <w:t>:</w:t>
      </w:r>
    </w:p>
    <w:p w:rsidR="00B94AD2" w:rsidRPr="00455D71" w:rsidRDefault="00B94AD2" w:rsidP="007E6AD4">
      <w:pPr>
        <w:pStyle w:val="Autonumbering"/>
        <w:numPr>
          <w:ilvl w:val="2"/>
          <w:numId w:val="29"/>
        </w:numPr>
        <w:spacing w:before="120" w:after="120" w:line="276" w:lineRule="auto"/>
        <w:rPr>
          <w:color w:val="0000FF"/>
          <w:sz w:val="22"/>
          <w:szCs w:val="22"/>
          <w:u w:val="double" w:color="365F91"/>
        </w:rPr>
      </w:pPr>
      <w:bookmarkStart w:id="219" w:name="_BPDC_LN_INS_1087"/>
      <w:bookmarkStart w:id="220" w:name="_BPDC_PR_INS_1088"/>
      <w:bookmarkEnd w:id="219"/>
      <w:bookmarkEnd w:id="220"/>
      <w:r w:rsidRPr="00455D71">
        <w:rPr>
          <w:color w:val="auto"/>
          <w:sz w:val="22"/>
          <w:szCs w:val="22"/>
          <w:u w:color="365F91"/>
        </w:rPr>
        <w:t>the chair</w:t>
      </w:r>
      <w:r w:rsidR="00BB1496">
        <w:rPr>
          <w:color w:val="auto"/>
          <w:sz w:val="22"/>
          <w:szCs w:val="22"/>
          <w:u w:color="365F91"/>
        </w:rPr>
        <w:t xml:space="preserve"> agrees;</w:t>
      </w:r>
      <w:r w:rsidRPr="00455D71">
        <w:rPr>
          <w:color w:val="auto"/>
          <w:sz w:val="22"/>
          <w:szCs w:val="22"/>
          <w:u w:color="365F91"/>
        </w:rPr>
        <w:t xml:space="preserve"> and</w:t>
      </w:r>
    </w:p>
    <w:p w:rsidR="00B94AD2" w:rsidRPr="00455D71" w:rsidRDefault="00B94AD2" w:rsidP="007E6AD4">
      <w:pPr>
        <w:pStyle w:val="Autonumbering"/>
        <w:numPr>
          <w:ilvl w:val="2"/>
          <w:numId w:val="29"/>
        </w:numPr>
        <w:spacing w:before="120" w:after="120" w:line="276" w:lineRule="auto"/>
        <w:rPr>
          <w:color w:val="0000FF"/>
          <w:sz w:val="22"/>
          <w:szCs w:val="22"/>
          <w:u w:val="double" w:color="365F91"/>
        </w:rPr>
      </w:pPr>
      <w:bookmarkStart w:id="221" w:name="_BPDC_LN_INS_1085"/>
      <w:bookmarkStart w:id="222" w:name="_BPDC_PR_INS_1086"/>
      <w:bookmarkEnd w:id="221"/>
      <w:bookmarkEnd w:id="222"/>
      <w:proofErr w:type="gramStart"/>
      <w:r w:rsidRPr="00455D71">
        <w:rPr>
          <w:color w:val="auto"/>
          <w:sz w:val="22"/>
          <w:szCs w:val="22"/>
          <w:u w:color="365F91"/>
        </w:rPr>
        <w:t>the</w:t>
      </w:r>
      <w:proofErr w:type="gramEnd"/>
      <w:r w:rsidRPr="00455D71">
        <w:rPr>
          <w:color w:val="auto"/>
          <w:sz w:val="22"/>
          <w:szCs w:val="22"/>
          <w:u w:color="365F91"/>
        </w:rPr>
        <w:t xml:space="preserve"> amendment does not go beyond what is necessary to correct a grammatical or other non-substantive error in the resolution</w:t>
      </w:r>
      <w:r w:rsidR="006610CD">
        <w:rPr>
          <w:color w:val="auto"/>
          <w:sz w:val="22"/>
          <w:szCs w:val="22"/>
          <w:u w:color="365F91"/>
        </w:rPr>
        <w:t xml:space="preserve"> </w:t>
      </w:r>
      <w:r w:rsidR="006610CD">
        <w:rPr>
          <w:color w:val="auto"/>
          <w:sz w:val="22"/>
          <w:szCs w:val="22"/>
          <w:u w:color="365F91"/>
        </w:rPr>
        <w:t>as set out in the notice</w:t>
      </w:r>
      <w:r w:rsidR="00BB1496">
        <w:rPr>
          <w:color w:val="auto"/>
          <w:sz w:val="22"/>
          <w:szCs w:val="22"/>
          <w:u w:color="365F91"/>
        </w:rPr>
        <w:t>.</w:t>
      </w:r>
    </w:p>
    <w:p w:rsidR="00A20262" w:rsidRPr="00455D71" w:rsidRDefault="008A5DA8" w:rsidP="00865F4E">
      <w:pPr>
        <w:pStyle w:val="ListParagraph"/>
        <w:numPr>
          <w:ilvl w:val="0"/>
          <w:numId w:val="27"/>
        </w:numPr>
        <w:spacing w:before="120" w:after="120" w:line="276" w:lineRule="auto"/>
        <w:jc w:val="both"/>
        <w:outlineLvl w:val="0"/>
        <w:rPr>
          <w:rFonts w:ascii="Arial" w:hAnsi="Arial"/>
          <w:b/>
          <w:bCs/>
          <w:color w:val="0000FF"/>
          <w:sz w:val="22"/>
          <w:szCs w:val="22"/>
          <w:u w:val="double"/>
        </w:rPr>
      </w:pPr>
      <w:bookmarkStart w:id="223" w:name="_BPDC_LN_INS_1083"/>
      <w:bookmarkStart w:id="224" w:name="_BPDC_PR_INS_1084"/>
      <w:bookmarkEnd w:id="223"/>
      <w:bookmarkEnd w:id="224"/>
      <w:r w:rsidRPr="008A5DA8">
        <w:rPr>
          <w:rFonts w:ascii="Arial" w:hAnsi="Arial"/>
          <w:b/>
          <w:bCs/>
          <w:color w:val="auto"/>
          <w:sz w:val="22"/>
          <w:szCs w:val="22"/>
        </w:rPr>
        <w:t xml:space="preserve">PROXY </w:t>
      </w:r>
      <w:r w:rsidR="008C6F8F">
        <w:rPr>
          <w:rFonts w:ascii="Arial" w:hAnsi="Arial"/>
          <w:b/>
          <w:bCs/>
          <w:color w:val="auto"/>
          <w:sz w:val="22"/>
          <w:szCs w:val="22"/>
        </w:rPr>
        <w:t>APPOINTMENTS</w:t>
      </w:r>
    </w:p>
    <w:p w:rsidR="00A20262" w:rsidRPr="00476BC6" w:rsidRDefault="00806643" w:rsidP="00455D71">
      <w:pPr>
        <w:pStyle w:val="ListParagraph"/>
        <w:numPr>
          <w:ilvl w:val="1"/>
          <w:numId w:val="28"/>
        </w:numPr>
        <w:spacing w:before="120" w:after="120" w:line="276" w:lineRule="auto"/>
        <w:jc w:val="both"/>
        <w:rPr>
          <w:rFonts w:ascii="Arial" w:hAnsi="Arial"/>
          <w:color w:val="0000FF"/>
          <w:sz w:val="22"/>
          <w:szCs w:val="22"/>
          <w:u w:val="double"/>
        </w:rPr>
      </w:pPr>
      <w:bookmarkStart w:id="225" w:name="_BPDC_LN_INS_1081"/>
      <w:bookmarkStart w:id="226" w:name="_BPDC_PR_INS_1082"/>
      <w:bookmarkEnd w:id="225"/>
      <w:bookmarkEnd w:id="226"/>
      <w:r w:rsidRPr="00476BC6">
        <w:rPr>
          <w:rFonts w:ascii="Arial" w:hAnsi="Arial"/>
          <w:color w:val="auto"/>
          <w:sz w:val="22"/>
          <w:szCs w:val="22"/>
        </w:rPr>
        <w:t xml:space="preserve">Proxies may only validly be appointed by a notice in writing (a </w:t>
      </w:r>
      <w:r w:rsidRPr="006610CD">
        <w:rPr>
          <w:rFonts w:ascii="Arial" w:hAnsi="Arial"/>
          <w:b/>
          <w:color w:val="auto"/>
          <w:sz w:val="22"/>
          <w:szCs w:val="22"/>
        </w:rPr>
        <w:t>“proxy notice”</w:t>
      </w:r>
      <w:r w:rsidRPr="00476BC6">
        <w:rPr>
          <w:rFonts w:ascii="Arial" w:hAnsi="Arial"/>
          <w:color w:val="auto"/>
          <w:sz w:val="22"/>
          <w:szCs w:val="22"/>
        </w:rPr>
        <w:t>) which</w:t>
      </w:r>
      <w:r w:rsidR="00A02F38">
        <w:rPr>
          <w:rFonts w:ascii="Arial" w:hAnsi="Arial"/>
          <w:color w:val="auto"/>
          <w:sz w:val="22"/>
          <w:szCs w:val="22"/>
        </w:rPr>
        <w:t>:</w:t>
      </w:r>
    </w:p>
    <w:p w:rsidR="00A20262" w:rsidRPr="00455D71" w:rsidRDefault="00806643" w:rsidP="00455D71">
      <w:pPr>
        <w:pStyle w:val="level3"/>
        <w:numPr>
          <w:ilvl w:val="2"/>
          <w:numId w:val="28"/>
        </w:numPr>
        <w:spacing w:before="120" w:after="120" w:line="276" w:lineRule="auto"/>
        <w:jc w:val="both"/>
        <w:rPr>
          <w:rFonts w:ascii="Arial" w:hAnsi="Arial"/>
          <w:color w:val="0000FF"/>
          <w:sz w:val="22"/>
          <w:szCs w:val="22"/>
          <w:u w:val="double" w:color="365F91"/>
        </w:rPr>
      </w:pPr>
      <w:bookmarkStart w:id="227" w:name="_BPDC_LN_INS_1077"/>
      <w:bookmarkStart w:id="228" w:name="_BPDC_PR_INS_1078"/>
      <w:bookmarkStart w:id="229" w:name="_BPDC_PR_INS_1079"/>
      <w:bookmarkStart w:id="230" w:name="_BPDC_PR_INS_1080"/>
      <w:bookmarkEnd w:id="227"/>
      <w:bookmarkEnd w:id="228"/>
      <w:bookmarkEnd w:id="229"/>
      <w:bookmarkEnd w:id="230"/>
      <w:r w:rsidRPr="00455D71">
        <w:rPr>
          <w:rFonts w:ascii="Arial" w:hAnsi="Arial"/>
          <w:color w:val="auto"/>
          <w:sz w:val="22"/>
          <w:szCs w:val="22"/>
          <w:u w:color="365F91"/>
        </w:rPr>
        <w:t>states the name and address of the Member appointing the proxy;</w:t>
      </w:r>
    </w:p>
    <w:p w:rsidR="00A20262" w:rsidRPr="00455D71" w:rsidRDefault="00806643" w:rsidP="00455D71">
      <w:pPr>
        <w:pStyle w:val="level3"/>
        <w:numPr>
          <w:ilvl w:val="2"/>
          <w:numId w:val="28"/>
        </w:numPr>
        <w:spacing w:before="120" w:after="120" w:line="276" w:lineRule="auto"/>
        <w:jc w:val="both"/>
        <w:rPr>
          <w:rFonts w:ascii="Arial" w:hAnsi="Arial"/>
          <w:color w:val="0000FF"/>
          <w:sz w:val="22"/>
          <w:szCs w:val="22"/>
          <w:u w:val="double" w:color="365F91"/>
        </w:rPr>
      </w:pPr>
      <w:bookmarkStart w:id="231" w:name="_BPDC_LN_INS_1067"/>
      <w:bookmarkStart w:id="232" w:name="_BPDC_PR_INS_1068"/>
      <w:bookmarkStart w:id="233" w:name="_BPDC_PR_INS_1069"/>
      <w:bookmarkStart w:id="234" w:name="_BPDC_PR_INS_1070"/>
      <w:bookmarkStart w:id="235" w:name="_BPDC_PR_INS_1071"/>
      <w:bookmarkStart w:id="236" w:name="_BPDC_PR_INS_1072"/>
      <w:bookmarkStart w:id="237" w:name="_BPDC_PR_INS_1073"/>
      <w:bookmarkStart w:id="238" w:name="_BPDC_PR_INS_1074"/>
      <w:bookmarkStart w:id="239" w:name="_BPDC_PR_INS_1075"/>
      <w:bookmarkStart w:id="240" w:name="_BPDC_PR_INS_1076"/>
      <w:bookmarkEnd w:id="231"/>
      <w:bookmarkEnd w:id="232"/>
      <w:bookmarkEnd w:id="233"/>
      <w:bookmarkEnd w:id="234"/>
      <w:bookmarkEnd w:id="235"/>
      <w:bookmarkEnd w:id="236"/>
      <w:bookmarkEnd w:id="237"/>
      <w:bookmarkEnd w:id="238"/>
      <w:bookmarkEnd w:id="239"/>
      <w:bookmarkEnd w:id="240"/>
      <w:r w:rsidRPr="00455D71">
        <w:rPr>
          <w:rFonts w:ascii="Arial" w:hAnsi="Arial"/>
          <w:color w:val="auto"/>
          <w:sz w:val="22"/>
          <w:szCs w:val="22"/>
          <w:u w:color="365F91"/>
        </w:rPr>
        <w:t>identifies the person appointed to be th</w:t>
      </w:r>
      <w:r w:rsidR="006610CD">
        <w:rPr>
          <w:rFonts w:ascii="Arial" w:hAnsi="Arial"/>
          <w:color w:val="auto"/>
          <w:sz w:val="22"/>
          <w:szCs w:val="22"/>
          <w:u w:color="365F91"/>
        </w:rPr>
        <w:t xml:space="preserve">e </w:t>
      </w:r>
      <w:r w:rsidRPr="00455D71">
        <w:rPr>
          <w:rFonts w:ascii="Arial" w:hAnsi="Arial"/>
          <w:color w:val="auto"/>
          <w:sz w:val="22"/>
          <w:szCs w:val="22"/>
          <w:u w:color="365F91"/>
        </w:rPr>
        <w:t xml:space="preserve">Member’s proxy </w:t>
      </w:r>
      <w:r w:rsidR="006610CD">
        <w:rPr>
          <w:rFonts w:ascii="Arial" w:hAnsi="Arial"/>
          <w:color w:val="auto"/>
          <w:sz w:val="22"/>
          <w:szCs w:val="22"/>
          <w:u w:color="365F91"/>
        </w:rPr>
        <w:t xml:space="preserve">(who must be another Member, an Executive Officer or the chair of the meeting) </w:t>
      </w:r>
      <w:r w:rsidRPr="00455D71">
        <w:rPr>
          <w:rFonts w:ascii="Arial" w:hAnsi="Arial"/>
          <w:color w:val="auto"/>
          <w:sz w:val="22"/>
          <w:szCs w:val="22"/>
          <w:u w:color="365F91"/>
        </w:rPr>
        <w:t xml:space="preserve">and the </w:t>
      </w:r>
      <w:r w:rsidR="005D2799">
        <w:rPr>
          <w:rFonts w:ascii="Arial" w:hAnsi="Arial"/>
          <w:color w:val="auto"/>
          <w:sz w:val="22"/>
          <w:szCs w:val="22"/>
          <w:u w:color="365F91"/>
        </w:rPr>
        <w:t>General Meeting</w:t>
      </w:r>
      <w:r w:rsidRPr="00455D71">
        <w:rPr>
          <w:rFonts w:ascii="Arial" w:hAnsi="Arial"/>
          <w:color w:val="auto"/>
          <w:sz w:val="22"/>
          <w:szCs w:val="22"/>
          <w:u w:color="365F91"/>
        </w:rPr>
        <w:t xml:space="preserve"> in relation to which that person is appointed;</w:t>
      </w:r>
    </w:p>
    <w:p w:rsidR="00A20262" w:rsidRPr="00455D71" w:rsidRDefault="00806643" w:rsidP="00455D71">
      <w:pPr>
        <w:pStyle w:val="level3"/>
        <w:numPr>
          <w:ilvl w:val="2"/>
          <w:numId w:val="28"/>
        </w:numPr>
        <w:spacing w:before="120" w:after="120" w:line="276" w:lineRule="auto"/>
        <w:jc w:val="both"/>
        <w:rPr>
          <w:rFonts w:ascii="Arial" w:hAnsi="Arial"/>
          <w:color w:val="0000FF"/>
          <w:sz w:val="22"/>
          <w:szCs w:val="22"/>
          <w:u w:val="double" w:color="365F91"/>
        </w:rPr>
      </w:pPr>
      <w:bookmarkStart w:id="241" w:name="_BPDC_LN_INS_1063"/>
      <w:bookmarkStart w:id="242" w:name="_BPDC_PR_INS_1064"/>
      <w:bookmarkStart w:id="243" w:name="_BPDC_PR_INS_1065"/>
      <w:bookmarkStart w:id="244" w:name="_BPDC_PR_INS_1066"/>
      <w:bookmarkEnd w:id="241"/>
      <w:bookmarkEnd w:id="242"/>
      <w:bookmarkEnd w:id="243"/>
      <w:bookmarkEnd w:id="244"/>
      <w:r w:rsidRPr="00455D71">
        <w:rPr>
          <w:rFonts w:ascii="Arial" w:hAnsi="Arial"/>
          <w:color w:val="auto"/>
          <w:sz w:val="22"/>
          <w:szCs w:val="22"/>
          <w:u w:color="365F91"/>
        </w:rPr>
        <w:t>is signed by the Member appointing the proxy, or is authenticated in such manner as the Executive may determine; and</w:t>
      </w:r>
    </w:p>
    <w:p w:rsidR="00A20262" w:rsidRPr="00455D71" w:rsidRDefault="00806643" w:rsidP="00455D71">
      <w:pPr>
        <w:pStyle w:val="level3"/>
        <w:numPr>
          <w:ilvl w:val="2"/>
          <w:numId w:val="28"/>
        </w:numPr>
        <w:spacing w:before="120" w:after="120" w:line="276" w:lineRule="auto"/>
        <w:jc w:val="both"/>
        <w:rPr>
          <w:rFonts w:ascii="Arial" w:hAnsi="Arial"/>
          <w:color w:val="0000FF"/>
          <w:sz w:val="22"/>
          <w:szCs w:val="22"/>
          <w:u w:val="double" w:color="365F91"/>
        </w:rPr>
      </w:pPr>
      <w:bookmarkStart w:id="245" w:name="_BPDC_LN_INS_1059"/>
      <w:bookmarkStart w:id="246" w:name="_BPDC_PR_INS_1060"/>
      <w:bookmarkStart w:id="247" w:name="_BPDC_PR_INS_1061"/>
      <w:bookmarkStart w:id="248" w:name="_BPDC_PR_INS_1062"/>
      <w:bookmarkEnd w:id="245"/>
      <w:bookmarkEnd w:id="246"/>
      <w:bookmarkEnd w:id="247"/>
      <w:bookmarkEnd w:id="248"/>
      <w:proofErr w:type="gramStart"/>
      <w:r w:rsidRPr="00455D71">
        <w:rPr>
          <w:rFonts w:ascii="Arial" w:hAnsi="Arial"/>
          <w:color w:val="auto"/>
          <w:sz w:val="22"/>
          <w:szCs w:val="22"/>
          <w:u w:color="365F91"/>
        </w:rPr>
        <w:t>is</w:t>
      </w:r>
      <w:proofErr w:type="gramEnd"/>
      <w:r w:rsidRPr="00455D71">
        <w:rPr>
          <w:rFonts w:ascii="Arial" w:hAnsi="Arial"/>
          <w:color w:val="auto"/>
          <w:sz w:val="22"/>
          <w:szCs w:val="22"/>
          <w:u w:color="365F91"/>
        </w:rPr>
        <w:t xml:space="preserve"> delivered</w:t>
      </w:r>
      <w:r w:rsidR="006610CD">
        <w:rPr>
          <w:rFonts w:ascii="Arial" w:hAnsi="Arial"/>
          <w:color w:val="auto"/>
          <w:sz w:val="22"/>
          <w:szCs w:val="22"/>
          <w:u w:color="365F91"/>
        </w:rPr>
        <w:t xml:space="preserve"> to</w:t>
      </w:r>
      <w:r w:rsidRPr="00455D71">
        <w:rPr>
          <w:rFonts w:ascii="Arial" w:hAnsi="Arial"/>
          <w:color w:val="auto"/>
          <w:sz w:val="22"/>
          <w:szCs w:val="22"/>
          <w:u w:color="365F91"/>
        </w:rPr>
        <w:t xml:space="preserve"> </w:t>
      </w:r>
      <w:r w:rsidR="00A02F38">
        <w:rPr>
          <w:rFonts w:ascii="Arial" w:hAnsi="Arial"/>
          <w:color w:val="auto"/>
          <w:sz w:val="22"/>
          <w:szCs w:val="22"/>
          <w:u w:color="365F91"/>
        </w:rPr>
        <w:t>the Executive</w:t>
      </w:r>
      <w:r w:rsidRPr="00455D71">
        <w:rPr>
          <w:rFonts w:ascii="Arial" w:hAnsi="Arial"/>
          <w:color w:val="auto"/>
          <w:sz w:val="22"/>
          <w:szCs w:val="22"/>
          <w:u w:color="365F91"/>
        </w:rPr>
        <w:t xml:space="preserve"> in accordance with </w:t>
      </w:r>
      <w:r w:rsidR="00A02F38">
        <w:rPr>
          <w:rFonts w:ascii="Arial" w:hAnsi="Arial"/>
          <w:color w:val="auto"/>
          <w:sz w:val="22"/>
          <w:szCs w:val="22"/>
          <w:u w:color="365F91"/>
        </w:rPr>
        <w:t>a</w:t>
      </w:r>
      <w:r w:rsidRPr="00455D71">
        <w:rPr>
          <w:rFonts w:ascii="Arial" w:hAnsi="Arial"/>
          <w:color w:val="auto"/>
          <w:sz w:val="22"/>
          <w:szCs w:val="22"/>
          <w:u w:color="365F91"/>
        </w:rPr>
        <w:t xml:space="preserve">ny instructions contained in the notice of the </w:t>
      </w:r>
      <w:r w:rsidR="005D2799">
        <w:rPr>
          <w:rFonts w:ascii="Arial" w:hAnsi="Arial"/>
          <w:color w:val="auto"/>
          <w:sz w:val="22"/>
          <w:szCs w:val="22"/>
          <w:u w:color="365F91"/>
        </w:rPr>
        <w:t>General Meeting</w:t>
      </w:r>
      <w:r w:rsidRPr="00455D71">
        <w:rPr>
          <w:rFonts w:ascii="Arial" w:hAnsi="Arial"/>
          <w:color w:val="auto"/>
          <w:sz w:val="22"/>
          <w:szCs w:val="22"/>
          <w:u w:color="365F91"/>
        </w:rPr>
        <w:t xml:space="preserve"> to which it relates.</w:t>
      </w:r>
    </w:p>
    <w:p w:rsidR="00A20262" w:rsidRPr="00476BC6" w:rsidRDefault="00A02F38">
      <w:pPr>
        <w:pStyle w:val="ListParagraph"/>
        <w:numPr>
          <w:ilvl w:val="1"/>
          <w:numId w:val="28"/>
        </w:numPr>
        <w:spacing w:before="120" w:after="120" w:line="276" w:lineRule="auto"/>
        <w:jc w:val="both"/>
        <w:rPr>
          <w:rFonts w:ascii="Arial" w:hAnsi="Arial"/>
          <w:color w:val="0000FF"/>
          <w:sz w:val="22"/>
          <w:szCs w:val="22"/>
          <w:u w:val="double"/>
        </w:rPr>
      </w:pPr>
      <w:bookmarkStart w:id="249" w:name="_BPDC_LN_INS_1057"/>
      <w:bookmarkStart w:id="250" w:name="_BPDC_PR_INS_1058"/>
      <w:bookmarkEnd w:id="249"/>
      <w:bookmarkEnd w:id="250"/>
      <w:r>
        <w:rPr>
          <w:rFonts w:ascii="Arial" w:hAnsi="Arial"/>
          <w:color w:val="auto"/>
          <w:sz w:val="22"/>
          <w:szCs w:val="22"/>
          <w:u w:color="FF0000"/>
        </w:rPr>
        <w:t>The Executive</w:t>
      </w:r>
      <w:r w:rsidR="00806643" w:rsidRPr="00476BC6">
        <w:rPr>
          <w:rFonts w:ascii="Arial" w:hAnsi="Arial"/>
          <w:color w:val="auto"/>
          <w:sz w:val="22"/>
          <w:szCs w:val="22"/>
          <w:u w:color="FF0000"/>
        </w:rPr>
        <w:t xml:space="preserve"> </w:t>
      </w:r>
      <w:r w:rsidR="00806643" w:rsidRPr="00476BC6">
        <w:rPr>
          <w:rFonts w:ascii="Arial" w:hAnsi="Arial"/>
          <w:color w:val="auto"/>
          <w:sz w:val="22"/>
          <w:szCs w:val="22"/>
        </w:rPr>
        <w:t xml:space="preserve">may require proxy notices to be delivered in a particular form, and may specify different forms for different purposes. </w:t>
      </w:r>
    </w:p>
    <w:p w:rsidR="00A20262" w:rsidRPr="00476BC6" w:rsidRDefault="00806643">
      <w:pPr>
        <w:pStyle w:val="ListParagraph"/>
        <w:numPr>
          <w:ilvl w:val="1"/>
          <w:numId w:val="28"/>
        </w:numPr>
        <w:spacing w:before="120" w:after="120" w:line="276" w:lineRule="auto"/>
        <w:jc w:val="both"/>
        <w:rPr>
          <w:rFonts w:ascii="Arial" w:hAnsi="Arial"/>
          <w:color w:val="0000FF"/>
          <w:sz w:val="22"/>
          <w:szCs w:val="22"/>
          <w:u w:val="double"/>
        </w:rPr>
      </w:pPr>
      <w:bookmarkStart w:id="251" w:name="_BPDC_LN_INS_1055"/>
      <w:bookmarkStart w:id="252" w:name="_BPDC_PR_INS_1056"/>
      <w:bookmarkEnd w:id="251"/>
      <w:bookmarkEnd w:id="252"/>
      <w:r w:rsidRPr="00476BC6">
        <w:rPr>
          <w:rFonts w:ascii="Arial" w:hAnsi="Arial"/>
          <w:color w:val="auto"/>
          <w:sz w:val="22"/>
          <w:szCs w:val="22"/>
        </w:rPr>
        <w:t>Proxy notices may specify how the proxy appointed under them is to vote (or that the proxy is to abstain from voting) on one or more resolutions.</w:t>
      </w:r>
    </w:p>
    <w:p w:rsidR="00A20262" w:rsidRPr="00476BC6" w:rsidRDefault="00806643">
      <w:pPr>
        <w:pStyle w:val="ListParagraph"/>
        <w:numPr>
          <w:ilvl w:val="1"/>
          <w:numId w:val="28"/>
        </w:numPr>
        <w:spacing w:before="120" w:after="120" w:line="276" w:lineRule="auto"/>
        <w:jc w:val="both"/>
        <w:rPr>
          <w:rFonts w:ascii="Arial" w:hAnsi="Arial"/>
          <w:color w:val="0000FF"/>
          <w:sz w:val="22"/>
          <w:szCs w:val="22"/>
          <w:u w:val="double"/>
        </w:rPr>
      </w:pPr>
      <w:bookmarkStart w:id="253" w:name="_BPDC_LN_INS_1053"/>
      <w:bookmarkStart w:id="254" w:name="_BPDC_PR_INS_1054"/>
      <w:bookmarkEnd w:id="253"/>
      <w:bookmarkEnd w:id="254"/>
      <w:r w:rsidRPr="00476BC6">
        <w:rPr>
          <w:rFonts w:ascii="Arial" w:hAnsi="Arial"/>
          <w:color w:val="auto"/>
          <w:sz w:val="22"/>
          <w:szCs w:val="22"/>
        </w:rPr>
        <w:t>Unless a proxy notice indicates otherwise, it must be treated as</w:t>
      </w:r>
      <w:r w:rsidR="00B94AD2">
        <w:rPr>
          <w:rFonts w:ascii="Arial" w:hAnsi="Arial"/>
          <w:color w:val="auto"/>
          <w:sz w:val="22"/>
          <w:szCs w:val="22"/>
        </w:rPr>
        <w:t>:</w:t>
      </w:r>
    </w:p>
    <w:p w:rsidR="00A20262" w:rsidRPr="00455D71" w:rsidRDefault="00806643" w:rsidP="00455D71">
      <w:pPr>
        <w:pStyle w:val="level3"/>
        <w:numPr>
          <w:ilvl w:val="2"/>
          <w:numId w:val="28"/>
        </w:numPr>
        <w:spacing w:before="120" w:after="120" w:line="276" w:lineRule="auto"/>
        <w:jc w:val="both"/>
        <w:rPr>
          <w:rFonts w:ascii="Arial" w:hAnsi="Arial"/>
          <w:color w:val="0000FF"/>
          <w:sz w:val="22"/>
          <w:szCs w:val="22"/>
          <w:u w:val="double" w:color="365F91"/>
        </w:rPr>
      </w:pPr>
      <w:bookmarkStart w:id="255" w:name="_BPDC_LN_INS_1047"/>
      <w:bookmarkStart w:id="256" w:name="_BPDC_PR_INS_1048"/>
      <w:bookmarkStart w:id="257" w:name="_BPDC_PR_INS_1049"/>
      <w:bookmarkStart w:id="258" w:name="_BPDC_PR_INS_1050"/>
      <w:bookmarkStart w:id="259" w:name="_BPDC_PR_INS_1051"/>
      <w:bookmarkStart w:id="260" w:name="_BPDC_PR_INS_1052"/>
      <w:bookmarkEnd w:id="255"/>
      <w:bookmarkEnd w:id="256"/>
      <w:bookmarkEnd w:id="257"/>
      <w:bookmarkEnd w:id="258"/>
      <w:bookmarkEnd w:id="259"/>
      <w:bookmarkEnd w:id="260"/>
      <w:r w:rsidRPr="00455D71">
        <w:rPr>
          <w:rFonts w:ascii="Arial" w:hAnsi="Arial"/>
          <w:color w:val="auto"/>
          <w:sz w:val="22"/>
          <w:szCs w:val="22"/>
          <w:u w:color="365F91"/>
        </w:rPr>
        <w:t xml:space="preserve">allowing the person appointed under it as a proxy discretion as to how to vote on any </w:t>
      </w:r>
      <w:r w:rsidR="00B94AD2">
        <w:rPr>
          <w:rFonts w:ascii="Arial" w:hAnsi="Arial"/>
          <w:color w:val="auto"/>
          <w:sz w:val="22"/>
          <w:szCs w:val="22"/>
          <w:u w:color="365F91"/>
        </w:rPr>
        <w:t>resolutio</w:t>
      </w:r>
      <w:r w:rsidRPr="00455D71">
        <w:rPr>
          <w:rFonts w:ascii="Arial" w:hAnsi="Arial"/>
          <w:color w:val="auto"/>
          <w:sz w:val="22"/>
          <w:szCs w:val="22"/>
          <w:u w:color="365F91"/>
        </w:rPr>
        <w:t>n put to the meeting, and</w:t>
      </w:r>
    </w:p>
    <w:p w:rsidR="00A20262" w:rsidRPr="00455D71" w:rsidRDefault="00806643" w:rsidP="00455D71">
      <w:pPr>
        <w:pStyle w:val="level3"/>
        <w:numPr>
          <w:ilvl w:val="2"/>
          <w:numId w:val="28"/>
        </w:numPr>
        <w:spacing w:before="120" w:after="120" w:line="276" w:lineRule="auto"/>
        <w:jc w:val="both"/>
        <w:rPr>
          <w:rFonts w:ascii="Arial" w:hAnsi="Arial"/>
          <w:color w:val="0000FF"/>
          <w:sz w:val="22"/>
          <w:szCs w:val="22"/>
          <w:u w:val="double" w:color="365F91"/>
        </w:rPr>
      </w:pPr>
      <w:bookmarkStart w:id="261" w:name="_BPDC_LN_INS_1041"/>
      <w:bookmarkStart w:id="262" w:name="_BPDC_PR_INS_1042"/>
      <w:bookmarkStart w:id="263" w:name="_BPDC_PR_INS_1043"/>
      <w:bookmarkStart w:id="264" w:name="_BPDC_PR_INS_1044"/>
      <w:bookmarkStart w:id="265" w:name="_BPDC_PR_INS_1045"/>
      <w:bookmarkStart w:id="266" w:name="_BPDC_PR_INS_1046"/>
      <w:bookmarkEnd w:id="261"/>
      <w:bookmarkEnd w:id="262"/>
      <w:bookmarkEnd w:id="263"/>
      <w:bookmarkEnd w:id="264"/>
      <w:bookmarkEnd w:id="265"/>
      <w:bookmarkEnd w:id="266"/>
      <w:proofErr w:type="gramStart"/>
      <w:r w:rsidRPr="00455D71">
        <w:rPr>
          <w:rFonts w:ascii="Arial" w:hAnsi="Arial"/>
          <w:color w:val="auto"/>
          <w:sz w:val="22"/>
          <w:szCs w:val="22"/>
          <w:u w:color="365F91"/>
        </w:rPr>
        <w:t>appointing</w:t>
      </w:r>
      <w:proofErr w:type="gramEnd"/>
      <w:r w:rsidRPr="00455D71">
        <w:rPr>
          <w:rFonts w:ascii="Arial" w:hAnsi="Arial"/>
          <w:color w:val="auto"/>
          <w:sz w:val="22"/>
          <w:szCs w:val="22"/>
          <w:u w:color="365F91"/>
        </w:rPr>
        <w:t xml:space="preserve"> that person as a proxy in relation to any adjournment of the </w:t>
      </w:r>
      <w:r w:rsidR="005D2799">
        <w:rPr>
          <w:rFonts w:ascii="Arial" w:hAnsi="Arial"/>
          <w:color w:val="auto"/>
          <w:sz w:val="22"/>
          <w:szCs w:val="22"/>
          <w:u w:color="365F91"/>
        </w:rPr>
        <w:t>General Meeting</w:t>
      </w:r>
      <w:r w:rsidRPr="00455D71">
        <w:rPr>
          <w:rFonts w:ascii="Arial" w:hAnsi="Arial"/>
          <w:color w:val="auto"/>
          <w:sz w:val="22"/>
          <w:szCs w:val="22"/>
          <w:u w:color="365F91"/>
        </w:rPr>
        <w:t xml:space="preserve"> to which it relates as well as the meeting itself.</w:t>
      </w:r>
    </w:p>
    <w:p w:rsidR="00A20262" w:rsidRPr="00476BC6" w:rsidRDefault="00806643" w:rsidP="00455D71">
      <w:pPr>
        <w:pStyle w:val="ListParagraph"/>
        <w:numPr>
          <w:ilvl w:val="1"/>
          <w:numId w:val="28"/>
        </w:numPr>
        <w:spacing w:before="120" w:after="120" w:line="276" w:lineRule="auto"/>
        <w:jc w:val="both"/>
        <w:rPr>
          <w:rFonts w:ascii="Arial" w:hAnsi="Arial"/>
          <w:color w:val="0000FF"/>
          <w:sz w:val="22"/>
          <w:szCs w:val="22"/>
          <w:u w:val="double"/>
        </w:rPr>
      </w:pPr>
      <w:bookmarkStart w:id="267" w:name="_BPDC_LN_INS_1039"/>
      <w:bookmarkStart w:id="268" w:name="_BPDC_PR_INS_1040"/>
      <w:bookmarkEnd w:id="267"/>
      <w:bookmarkEnd w:id="268"/>
      <w:r w:rsidRPr="00476BC6">
        <w:rPr>
          <w:rFonts w:ascii="Arial" w:hAnsi="Arial"/>
          <w:color w:val="auto"/>
          <w:sz w:val="22"/>
          <w:szCs w:val="22"/>
        </w:rPr>
        <w:t>Proxy notices must be received at least 48 hours prior to the commencement of the meeting to which they relate</w:t>
      </w:r>
      <w:r w:rsidR="00B94AD2">
        <w:rPr>
          <w:rFonts w:ascii="Arial" w:hAnsi="Arial"/>
          <w:color w:val="auto"/>
          <w:sz w:val="22"/>
          <w:szCs w:val="22"/>
        </w:rPr>
        <w:t xml:space="preserve"> (or such shorter period as the chair of the meeting may agree)</w:t>
      </w:r>
      <w:r w:rsidRPr="00476BC6">
        <w:rPr>
          <w:rFonts w:ascii="Arial" w:hAnsi="Arial"/>
          <w:color w:val="auto"/>
          <w:sz w:val="22"/>
          <w:szCs w:val="22"/>
        </w:rPr>
        <w:t xml:space="preserve">. </w:t>
      </w:r>
    </w:p>
    <w:p w:rsidR="00A20262" w:rsidRPr="00476BC6" w:rsidRDefault="00806643">
      <w:pPr>
        <w:pStyle w:val="ListParagraph"/>
        <w:numPr>
          <w:ilvl w:val="1"/>
          <w:numId w:val="28"/>
        </w:numPr>
        <w:spacing w:before="120" w:after="120" w:line="276" w:lineRule="auto"/>
        <w:jc w:val="both"/>
        <w:rPr>
          <w:rFonts w:ascii="Arial" w:hAnsi="Arial"/>
          <w:color w:val="0000FF"/>
          <w:sz w:val="22"/>
          <w:szCs w:val="22"/>
          <w:u w:val="double"/>
        </w:rPr>
      </w:pPr>
      <w:bookmarkStart w:id="269" w:name="_BPDC_LN_INS_1037"/>
      <w:bookmarkStart w:id="270" w:name="_BPDC_PR_INS_1038"/>
      <w:bookmarkEnd w:id="269"/>
      <w:bookmarkEnd w:id="270"/>
      <w:r w:rsidRPr="00476BC6">
        <w:rPr>
          <w:rFonts w:ascii="Arial" w:hAnsi="Arial"/>
          <w:color w:val="auto"/>
          <w:sz w:val="22"/>
          <w:szCs w:val="22"/>
        </w:rPr>
        <w:t xml:space="preserve">A Member is entitled to attend, speak and vote (either on a show of hands or by secret ballot) at a </w:t>
      </w:r>
      <w:r w:rsidR="005D2799">
        <w:rPr>
          <w:rFonts w:ascii="Arial" w:hAnsi="Arial"/>
          <w:color w:val="auto"/>
          <w:sz w:val="22"/>
          <w:szCs w:val="22"/>
        </w:rPr>
        <w:t>General Meeting</w:t>
      </w:r>
      <w:r w:rsidRPr="00476BC6">
        <w:rPr>
          <w:rFonts w:ascii="Arial" w:hAnsi="Arial"/>
          <w:color w:val="auto"/>
          <w:sz w:val="22"/>
          <w:szCs w:val="22"/>
        </w:rPr>
        <w:t xml:space="preserve"> or any adjournment of it, even though a valid proxy notice has been delivered by or on behalf of that </w:t>
      </w:r>
      <w:r w:rsidR="00B94AD2">
        <w:rPr>
          <w:rFonts w:ascii="Arial" w:hAnsi="Arial"/>
          <w:color w:val="auto"/>
          <w:sz w:val="22"/>
          <w:szCs w:val="22"/>
        </w:rPr>
        <w:t>Member</w:t>
      </w:r>
      <w:r w:rsidRPr="00476BC6">
        <w:rPr>
          <w:rFonts w:ascii="Arial" w:hAnsi="Arial"/>
          <w:color w:val="auto"/>
          <w:sz w:val="22"/>
          <w:szCs w:val="22"/>
        </w:rPr>
        <w:t xml:space="preserve"> (and, in such event, the proxy appointment shall be deemed to have been revoked).</w:t>
      </w:r>
    </w:p>
    <w:p w:rsidR="00A20262" w:rsidRPr="00476BC6" w:rsidRDefault="00806643">
      <w:pPr>
        <w:pStyle w:val="ListParagraph"/>
        <w:numPr>
          <w:ilvl w:val="1"/>
          <w:numId w:val="28"/>
        </w:numPr>
        <w:spacing w:before="120" w:after="120" w:line="276" w:lineRule="auto"/>
        <w:jc w:val="both"/>
        <w:rPr>
          <w:rFonts w:ascii="Arial" w:hAnsi="Arial"/>
          <w:color w:val="0000FF"/>
          <w:sz w:val="22"/>
          <w:szCs w:val="22"/>
          <w:u w:val="double"/>
        </w:rPr>
      </w:pPr>
      <w:bookmarkStart w:id="271" w:name="_BPDC_LN_INS_1035"/>
      <w:bookmarkStart w:id="272" w:name="_BPDC_PR_INS_1036"/>
      <w:bookmarkEnd w:id="271"/>
      <w:bookmarkEnd w:id="272"/>
      <w:r w:rsidRPr="00476BC6">
        <w:rPr>
          <w:rFonts w:ascii="Arial" w:hAnsi="Arial"/>
          <w:color w:val="auto"/>
          <w:sz w:val="22"/>
          <w:szCs w:val="22"/>
        </w:rPr>
        <w:t xml:space="preserve">An appointment under a proxy notice may be revoked by notice in writing given </w:t>
      </w:r>
      <w:r w:rsidR="00B94AD2">
        <w:rPr>
          <w:rFonts w:ascii="Arial" w:hAnsi="Arial"/>
          <w:color w:val="auto"/>
          <w:sz w:val="22"/>
          <w:szCs w:val="22"/>
        </w:rPr>
        <w:t xml:space="preserve">to the Executive </w:t>
      </w:r>
      <w:r w:rsidRPr="00476BC6">
        <w:rPr>
          <w:rFonts w:ascii="Arial" w:hAnsi="Arial"/>
          <w:color w:val="auto"/>
          <w:sz w:val="22"/>
          <w:szCs w:val="22"/>
        </w:rPr>
        <w:t xml:space="preserve">by or on behalf of the Member by whom or on whose behalf the proxy notice was given. </w:t>
      </w:r>
    </w:p>
    <w:p w:rsidR="00A20262" w:rsidRPr="00476BC6" w:rsidRDefault="00806643">
      <w:pPr>
        <w:pStyle w:val="ListParagraph"/>
        <w:numPr>
          <w:ilvl w:val="1"/>
          <w:numId w:val="28"/>
        </w:numPr>
        <w:spacing w:before="120" w:after="120" w:line="276" w:lineRule="auto"/>
        <w:jc w:val="both"/>
        <w:rPr>
          <w:rFonts w:ascii="Arial" w:hAnsi="Arial"/>
          <w:color w:val="0000FF"/>
          <w:sz w:val="22"/>
          <w:szCs w:val="22"/>
          <w:u w:val="double"/>
        </w:rPr>
      </w:pPr>
      <w:bookmarkStart w:id="273" w:name="_BPDC_LN_INS_1033"/>
      <w:bookmarkStart w:id="274" w:name="_BPDC_PR_INS_1034"/>
      <w:bookmarkEnd w:id="273"/>
      <w:bookmarkEnd w:id="274"/>
      <w:r w:rsidRPr="00476BC6">
        <w:rPr>
          <w:rFonts w:ascii="Arial" w:hAnsi="Arial"/>
          <w:color w:val="auto"/>
          <w:sz w:val="22"/>
          <w:szCs w:val="22"/>
        </w:rPr>
        <w:lastRenderedPageBreak/>
        <w:t>A notice revoking a proxy appointment only takes effect if it is delivered before the start of the meeting or adjourned meeting to which it relates.</w:t>
      </w:r>
    </w:p>
    <w:p w:rsidR="0094597C" w:rsidRPr="00BE3ADC" w:rsidRDefault="00ED0708" w:rsidP="0094597C">
      <w:pPr>
        <w:pStyle w:val="Heading2"/>
        <w:spacing w:before="120" w:after="120"/>
        <w:jc w:val="both"/>
        <w:rPr>
          <w:rFonts w:ascii="Arial" w:hAnsi="Arial" w:cs="Arial"/>
          <w:iCs/>
          <w:sz w:val="22"/>
          <w:szCs w:val="22"/>
          <w:u w:val="none"/>
        </w:rPr>
      </w:pPr>
    </w:p>
    <w:p w:rsidR="00A20262" w:rsidRPr="00455D71" w:rsidRDefault="008A5DA8" w:rsidP="00865F4E">
      <w:pPr>
        <w:pStyle w:val="ListParagraph"/>
        <w:numPr>
          <w:ilvl w:val="0"/>
          <w:numId w:val="27"/>
        </w:numPr>
        <w:spacing w:before="120" w:after="120" w:line="276" w:lineRule="auto"/>
        <w:jc w:val="both"/>
        <w:outlineLvl w:val="0"/>
        <w:rPr>
          <w:rFonts w:ascii="Arial" w:hAnsi="Arial"/>
          <w:b/>
          <w:bCs/>
          <w:color w:val="0000FF"/>
          <w:sz w:val="22"/>
          <w:szCs w:val="22"/>
          <w:u w:val="double"/>
        </w:rPr>
      </w:pPr>
      <w:bookmarkStart w:id="275" w:name="_BPDC_LN_INS_1031"/>
      <w:bookmarkStart w:id="276" w:name="_BPDC_PR_INS_1032"/>
      <w:bookmarkEnd w:id="275"/>
      <w:bookmarkEnd w:id="276"/>
      <w:r w:rsidRPr="008A5DA8">
        <w:rPr>
          <w:rFonts w:ascii="Arial" w:hAnsi="Arial"/>
          <w:b/>
          <w:bCs/>
          <w:color w:val="auto"/>
          <w:sz w:val="22"/>
          <w:szCs w:val="22"/>
        </w:rPr>
        <w:t>GENERAL MEETINGS OTHER THAN THE ANNUAL GENERAL MEETING</w:t>
      </w:r>
    </w:p>
    <w:p w:rsidR="00A20262" w:rsidRPr="00476BC6" w:rsidRDefault="00806643" w:rsidP="00455D71">
      <w:pPr>
        <w:pStyle w:val="ListParagraph"/>
        <w:numPr>
          <w:ilvl w:val="1"/>
          <w:numId w:val="28"/>
        </w:numPr>
        <w:spacing w:before="120" w:after="120" w:line="276" w:lineRule="auto"/>
        <w:jc w:val="both"/>
        <w:rPr>
          <w:rFonts w:ascii="Arial" w:hAnsi="Arial"/>
          <w:color w:val="0000FF"/>
          <w:sz w:val="22"/>
          <w:szCs w:val="22"/>
          <w:u w:val="double"/>
        </w:rPr>
      </w:pPr>
      <w:bookmarkStart w:id="277" w:name="_BPDC_LN_INS_1029"/>
      <w:bookmarkStart w:id="278" w:name="_BPDC_PR_INS_1030"/>
      <w:bookmarkEnd w:id="277"/>
      <w:bookmarkEnd w:id="278"/>
      <w:r w:rsidRPr="00476BC6">
        <w:rPr>
          <w:rFonts w:ascii="Arial" w:hAnsi="Arial"/>
          <w:color w:val="auto"/>
          <w:sz w:val="22"/>
          <w:szCs w:val="22"/>
        </w:rPr>
        <w:t xml:space="preserve">A </w:t>
      </w:r>
      <w:r w:rsidR="005D2799">
        <w:rPr>
          <w:rFonts w:ascii="Arial" w:hAnsi="Arial"/>
          <w:color w:val="auto"/>
          <w:sz w:val="22"/>
          <w:szCs w:val="22"/>
        </w:rPr>
        <w:t>General Meeting</w:t>
      </w:r>
      <w:r w:rsidRPr="00476BC6">
        <w:rPr>
          <w:rFonts w:ascii="Arial" w:hAnsi="Arial"/>
          <w:color w:val="auto"/>
          <w:sz w:val="22"/>
          <w:szCs w:val="22"/>
        </w:rPr>
        <w:t xml:space="preserve"> </w:t>
      </w:r>
      <w:r w:rsidR="00BB1496">
        <w:rPr>
          <w:rFonts w:ascii="Arial" w:hAnsi="Arial"/>
          <w:color w:val="auto"/>
          <w:sz w:val="22"/>
          <w:szCs w:val="22"/>
        </w:rPr>
        <w:t xml:space="preserve">of the Members (other than an </w:t>
      </w:r>
      <w:r w:rsidR="005D2799">
        <w:rPr>
          <w:rFonts w:ascii="Arial" w:hAnsi="Arial"/>
          <w:color w:val="auto"/>
          <w:sz w:val="22"/>
          <w:szCs w:val="22"/>
        </w:rPr>
        <w:t>A</w:t>
      </w:r>
      <w:r w:rsidR="00BB1496">
        <w:rPr>
          <w:rFonts w:ascii="Arial" w:hAnsi="Arial"/>
          <w:color w:val="auto"/>
          <w:sz w:val="22"/>
          <w:szCs w:val="22"/>
        </w:rPr>
        <w:t>nnual</w:t>
      </w:r>
      <w:r w:rsidR="005D2799">
        <w:rPr>
          <w:rFonts w:ascii="Arial" w:hAnsi="Arial"/>
          <w:color w:val="auto"/>
          <w:sz w:val="22"/>
          <w:szCs w:val="22"/>
        </w:rPr>
        <w:t xml:space="preserve"> G</w:t>
      </w:r>
      <w:r w:rsidR="00BB1496">
        <w:rPr>
          <w:rFonts w:ascii="Arial" w:hAnsi="Arial"/>
          <w:color w:val="auto"/>
          <w:sz w:val="22"/>
          <w:szCs w:val="22"/>
        </w:rPr>
        <w:t xml:space="preserve">eneral </w:t>
      </w:r>
      <w:r w:rsidR="005D2799">
        <w:rPr>
          <w:rFonts w:ascii="Arial" w:hAnsi="Arial"/>
          <w:color w:val="auto"/>
          <w:sz w:val="22"/>
          <w:szCs w:val="22"/>
        </w:rPr>
        <w:t>M</w:t>
      </w:r>
      <w:r w:rsidR="00BB1496">
        <w:rPr>
          <w:rFonts w:ascii="Arial" w:hAnsi="Arial"/>
          <w:color w:val="auto"/>
          <w:sz w:val="22"/>
          <w:szCs w:val="22"/>
        </w:rPr>
        <w:t>eeting):</w:t>
      </w:r>
    </w:p>
    <w:p w:rsidR="00A20262" w:rsidRPr="00455D71" w:rsidRDefault="00BB1496" w:rsidP="00455D71">
      <w:pPr>
        <w:pStyle w:val="level3"/>
        <w:numPr>
          <w:ilvl w:val="2"/>
          <w:numId w:val="28"/>
        </w:numPr>
        <w:spacing w:before="120" w:after="120" w:line="276" w:lineRule="auto"/>
        <w:jc w:val="both"/>
        <w:rPr>
          <w:rFonts w:ascii="Arial" w:hAnsi="Arial"/>
          <w:color w:val="0000FF"/>
          <w:sz w:val="22"/>
          <w:szCs w:val="22"/>
          <w:u w:val="double" w:color="365F91"/>
        </w:rPr>
      </w:pPr>
      <w:bookmarkStart w:id="279" w:name="_BPDC_LN_INS_1027"/>
      <w:bookmarkStart w:id="280" w:name="_BPDC_PR_INS_1028"/>
      <w:bookmarkEnd w:id="279"/>
      <w:bookmarkEnd w:id="280"/>
      <w:r w:rsidRPr="00455D71">
        <w:rPr>
          <w:rFonts w:ascii="Arial" w:hAnsi="Arial"/>
          <w:color w:val="auto"/>
          <w:sz w:val="22"/>
          <w:szCs w:val="22"/>
          <w:u w:color="365F91"/>
        </w:rPr>
        <w:t>may be called if so agreed by the</w:t>
      </w:r>
      <w:r w:rsidR="00806643" w:rsidRPr="00455D71">
        <w:rPr>
          <w:rFonts w:ascii="Arial" w:hAnsi="Arial"/>
          <w:color w:val="auto"/>
          <w:sz w:val="22"/>
          <w:szCs w:val="22"/>
          <w:u w:color="365F91"/>
        </w:rPr>
        <w:t xml:space="preserve"> Executive;</w:t>
      </w:r>
      <w:r w:rsidRPr="00455D71">
        <w:rPr>
          <w:rFonts w:ascii="Arial" w:hAnsi="Arial"/>
          <w:color w:val="auto"/>
          <w:sz w:val="22"/>
          <w:szCs w:val="22"/>
          <w:u w:color="365F91"/>
        </w:rPr>
        <w:t xml:space="preserve"> and</w:t>
      </w:r>
    </w:p>
    <w:p w:rsidR="0094597C" w:rsidRPr="000D3B97" w:rsidRDefault="00ED0708" w:rsidP="00071283">
      <w:pPr>
        <w:pStyle w:val="ListParagraph"/>
        <w:autoSpaceDE w:val="0"/>
        <w:autoSpaceDN w:val="0"/>
        <w:adjustRightInd w:val="0"/>
        <w:spacing w:before="120" w:after="120" w:line="276" w:lineRule="auto"/>
        <w:ind w:left="1701" w:hanging="850"/>
        <w:jc w:val="both"/>
        <w:rPr>
          <w:rFonts w:ascii="Arial" w:hAnsi="Arial" w:cs="Arial"/>
          <w:sz w:val="22"/>
          <w:szCs w:val="22"/>
        </w:rPr>
      </w:pPr>
    </w:p>
    <w:p w:rsidR="00BB1496" w:rsidRPr="00455D71" w:rsidRDefault="00BB1496" w:rsidP="00455D71">
      <w:pPr>
        <w:pStyle w:val="level3"/>
        <w:numPr>
          <w:ilvl w:val="2"/>
          <w:numId w:val="28"/>
        </w:numPr>
        <w:spacing w:before="120" w:after="120" w:line="276" w:lineRule="auto"/>
        <w:jc w:val="both"/>
        <w:rPr>
          <w:rFonts w:ascii="Arial" w:hAnsi="Arial"/>
          <w:color w:val="0000FF"/>
          <w:sz w:val="22"/>
          <w:szCs w:val="22"/>
          <w:u w:val="double" w:color="365F91"/>
        </w:rPr>
      </w:pPr>
      <w:bookmarkStart w:id="281" w:name="_BPDC_LN_INS_1025"/>
      <w:bookmarkStart w:id="282" w:name="_BPDC_PR_INS_1026"/>
      <w:bookmarkEnd w:id="281"/>
      <w:bookmarkEnd w:id="282"/>
      <w:proofErr w:type="gramStart"/>
      <w:r w:rsidRPr="00455D71">
        <w:rPr>
          <w:rFonts w:ascii="Arial" w:hAnsi="Arial"/>
          <w:color w:val="auto"/>
          <w:sz w:val="22"/>
          <w:szCs w:val="22"/>
          <w:u w:color="365F91"/>
        </w:rPr>
        <w:t>shall</w:t>
      </w:r>
      <w:proofErr w:type="gramEnd"/>
      <w:r w:rsidRPr="00455D71">
        <w:rPr>
          <w:rFonts w:ascii="Arial" w:hAnsi="Arial"/>
          <w:color w:val="auto"/>
          <w:sz w:val="22"/>
          <w:szCs w:val="22"/>
          <w:u w:color="365F91"/>
        </w:rPr>
        <w:t xml:space="preserve"> be called if </w:t>
      </w:r>
      <w:r w:rsidR="00806643" w:rsidRPr="00455D71">
        <w:rPr>
          <w:rFonts w:ascii="Arial" w:hAnsi="Arial"/>
          <w:color w:val="auto"/>
          <w:sz w:val="22"/>
          <w:szCs w:val="22"/>
          <w:u w:color="365F91"/>
        </w:rPr>
        <w:t xml:space="preserve">10% of Members </w:t>
      </w:r>
      <w:r w:rsidRPr="00455D71">
        <w:rPr>
          <w:rFonts w:ascii="Arial" w:hAnsi="Arial"/>
          <w:color w:val="auto"/>
          <w:sz w:val="22"/>
          <w:szCs w:val="22"/>
          <w:u w:color="365F91"/>
        </w:rPr>
        <w:t>so</w:t>
      </w:r>
      <w:r w:rsidR="00806643" w:rsidRPr="00455D71">
        <w:rPr>
          <w:rFonts w:ascii="Arial" w:hAnsi="Arial"/>
          <w:color w:val="auto"/>
          <w:sz w:val="22"/>
          <w:szCs w:val="22"/>
          <w:u w:color="365F91"/>
        </w:rPr>
        <w:t xml:space="preserve"> request by notice in writing</w:t>
      </w:r>
      <w:r>
        <w:rPr>
          <w:rFonts w:ascii="Arial" w:hAnsi="Arial"/>
          <w:color w:val="auto"/>
          <w:sz w:val="22"/>
          <w:szCs w:val="22"/>
          <w:u w:color="365F91"/>
        </w:rPr>
        <w:t xml:space="preserve"> given to the CEO setting out an agenda for the matters to be considered and the text of </w:t>
      </w:r>
      <w:bookmarkStart w:id="283" w:name="_GoBack"/>
      <w:bookmarkEnd w:id="283"/>
      <w:r>
        <w:rPr>
          <w:rFonts w:ascii="Arial" w:hAnsi="Arial"/>
          <w:color w:val="auto"/>
          <w:sz w:val="22"/>
          <w:szCs w:val="22"/>
          <w:u w:color="365F91"/>
        </w:rPr>
        <w:t>any resolution proposed</w:t>
      </w:r>
      <w:r w:rsidRPr="00455D71">
        <w:rPr>
          <w:rFonts w:ascii="Arial" w:hAnsi="Arial"/>
          <w:color w:val="auto"/>
          <w:sz w:val="22"/>
          <w:szCs w:val="22"/>
          <w:u w:color="365F91"/>
        </w:rPr>
        <w:t>.</w:t>
      </w:r>
    </w:p>
    <w:p w:rsidR="00A20262" w:rsidRPr="00476BC6" w:rsidRDefault="00BB1496">
      <w:pPr>
        <w:pStyle w:val="ListParagraph"/>
        <w:numPr>
          <w:ilvl w:val="1"/>
          <w:numId w:val="28"/>
        </w:numPr>
        <w:spacing w:before="120" w:after="120" w:line="276" w:lineRule="auto"/>
        <w:jc w:val="both"/>
        <w:rPr>
          <w:rFonts w:ascii="Arial" w:hAnsi="Arial"/>
          <w:color w:val="0000FF"/>
          <w:sz w:val="22"/>
          <w:szCs w:val="22"/>
          <w:u w:val="double"/>
        </w:rPr>
      </w:pPr>
      <w:bookmarkStart w:id="284" w:name="_BPDC_LN_INS_1023"/>
      <w:bookmarkStart w:id="285" w:name="_BPDC_PR_INS_1024"/>
      <w:bookmarkEnd w:id="284"/>
      <w:bookmarkEnd w:id="285"/>
      <w:r>
        <w:rPr>
          <w:rFonts w:ascii="Arial" w:hAnsi="Arial"/>
          <w:color w:val="auto"/>
          <w:sz w:val="22"/>
          <w:szCs w:val="22"/>
          <w:u w:color="244061"/>
        </w:rPr>
        <w:t xml:space="preserve">The Executive shall convene a </w:t>
      </w:r>
      <w:r w:rsidR="005D2799">
        <w:rPr>
          <w:rFonts w:ascii="Arial" w:hAnsi="Arial"/>
          <w:color w:val="auto"/>
          <w:sz w:val="22"/>
          <w:szCs w:val="22"/>
          <w:u w:color="244061"/>
        </w:rPr>
        <w:t>General Meeting</w:t>
      </w:r>
      <w:r>
        <w:rPr>
          <w:rFonts w:ascii="Arial" w:hAnsi="Arial"/>
          <w:color w:val="auto"/>
          <w:sz w:val="22"/>
          <w:szCs w:val="22"/>
          <w:u w:color="244061"/>
        </w:rPr>
        <w:t xml:space="preserve"> requested in accordance with clause 9.1.2 to be held within six weeks after receipt of the request. </w:t>
      </w:r>
    </w:p>
    <w:p w:rsidR="00A20262" w:rsidRPr="00476BC6" w:rsidRDefault="00806643" w:rsidP="00455D71">
      <w:pPr>
        <w:pStyle w:val="ListParagraph"/>
        <w:numPr>
          <w:ilvl w:val="1"/>
          <w:numId w:val="28"/>
        </w:numPr>
        <w:spacing w:before="120" w:after="120" w:line="276" w:lineRule="auto"/>
        <w:jc w:val="both"/>
        <w:rPr>
          <w:rFonts w:ascii="Arial" w:hAnsi="Arial"/>
          <w:color w:val="0000FF"/>
          <w:sz w:val="22"/>
          <w:szCs w:val="22"/>
          <w:u w:val="double"/>
        </w:rPr>
      </w:pPr>
      <w:bookmarkStart w:id="286" w:name="_BPDC_LN_INS_1021"/>
      <w:bookmarkStart w:id="287" w:name="_BPDC_PR_INS_1022"/>
      <w:bookmarkEnd w:id="286"/>
      <w:bookmarkEnd w:id="287"/>
      <w:r w:rsidRPr="00476BC6">
        <w:rPr>
          <w:rFonts w:ascii="Arial" w:hAnsi="Arial"/>
          <w:color w:val="auto"/>
          <w:sz w:val="22"/>
          <w:szCs w:val="22"/>
        </w:rPr>
        <w:t xml:space="preserve">The </w:t>
      </w:r>
      <w:r w:rsidR="00BB1496">
        <w:rPr>
          <w:rFonts w:ascii="Arial" w:hAnsi="Arial"/>
          <w:color w:val="auto"/>
          <w:sz w:val="22"/>
          <w:szCs w:val="22"/>
        </w:rPr>
        <w:t xml:space="preserve">Executive shall </w:t>
      </w:r>
      <w:r w:rsidRPr="00476BC6">
        <w:rPr>
          <w:rFonts w:ascii="Arial" w:hAnsi="Arial"/>
          <w:color w:val="auto"/>
          <w:sz w:val="22"/>
          <w:szCs w:val="22"/>
        </w:rPr>
        <w:t>give Members at least 21 days</w:t>
      </w:r>
      <w:r w:rsidR="00BB1496">
        <w:rPr>
          <w:rFonts w:ascii="Arial" w:hAnsi="Arial"/>
          <w:color w:val="auto"/>
          <w:sz w:val="22"/>
          <w:szCs w:val="22"/>
        </w:rPr>
        <w:t>’</w:t>
      </w:r>
      <w:r w:rsidRPr="00476BC6">
        <w:rPr>
          <w:rFonts w:ascii="Arial" w:hAnsi="Arial"/>
          <w:color w:val="auto"/>
          <w:sz w:val="22"/>
          <w:szCs w:val="22"/>
        </w:rPr>
        <w:t xml:space="preserve"> notice of a </w:t>
      </w:r>
      <w:r w:rsidR="005D2799">
        <w:rPr>
          <w:rFonts w:ascii="Arial" w:hAnsi="Arial"/>
          <w:color w:val="auto"/>
          <w:sz w:val="22"/>
          <w:szCs w:val="22"/>
        </w:rPr>
        <w:t>General Meeting</w:t>
      </w:r>
      <w:r w:rsidR="00EF3F22">
        <w:rPr>
          <w:rFonts w:ascii="Arial" w:hAnsi="Arial"/>
          <w:color w:val="auto"/>
          <w:sz w:val="22"/>
          <w:szCs w:val="22"/>
        </w:rPr>
        <w:t xml:space="preserve"> convened in accordance with this clause 9, including </w:t>
      </w:r>
      <w:r w:rsidRPr="00476BC6">
        <w:rPr>
          <w:rFonts w:ascii="Arial" w:hAnsi="Arial"/>
          <w:color w:val="auto"/>
          <w:sz w:val="22"/>
          <w:szCs w:val="22"/>
        </w:rPr>
        <w:t xml:space="preserve">the agenda </w:t>
      </w:r>
      <w:r w:rsidR="00EF3F22">
        <w:rPr>
          <w:rFonts w:ascii="Arial" w:hAnsi="Arial"/>
          <w:color w:val="auto"/>
          <w:sz w:val="22"/>
          <w:szCs w:val="22"/>
        </w:rPr>
        <w:t>for the meeting.</w:t>
      </w:r>
    </w:p>
    <w:p w:rsidR="00A20262" w:rsidRPr="00455D71" w:rsidRDefault="008A5DA8" w:rsidP="00865F4E">
      <w:pPr>
        <w:pStyle w:val="ListParagraph"/>
        <w:numPr>
          <w:ilvl w:val="0"/>
          <w:numId w:val="27"/>
        </w:numPr>
        <w:spacing w:before="120" w:after="120" w:line="276" w:lineRule="auto"/>
        <w:jc w:val="both"/>
        <w:outlineLvl w:val="0"/>
        <w:rPr>
          <w:rFonts w:ascii="Arial" w:hAnsi="Arial"/>
          <w:b/>
          <w:bCs/>
          <w:color w:val="0000FF"/>
          <w:sz w:val="22"/>
          <w:szCs w:val="22"/>
          <w:u w:val="double"/>
        </w:rPr>
      </w:pPr>
      <w:bookmarkStart w:id="288" w:name="_BPDC_LN_INS_1019"/>
      <w:bookmarkStart w:id="289" w:name="_BPDC_PR_INS_1020"/>
      <w:bookmarkEnd w:id="288"/>
      <w:bookmarkEnd w:id="289"/>
      <w:r w:rsidRPr="008A5DA8">
        <w:rPr>
          <w:rFonts w:ascii="Arial" w:hAnsi="Arial"/>
          <w:b/>
          <w:bCs/>
          <w:color w:val="auto"/>
          <w:sz w:val="22"/>
          <w:szCs w:val="22"/>
        </w:rPr>
        <w:t>FINANCIAL YEAR</w:t>
      </w:r>
    </w:p>
    <w:p w:rsidR="00A20262" w:rsidRPr="00476BC6" w:rsidRDefault="00806643" w:rsidP="00455D71">
      <w:pPr>
        <w:pStyle w:val="ListParagraph"/>
        <w:numPr>
          <w:ilvl w:val="1"/>
          <w:numId w:val="28"/>
        </w:numPr>
        <w:spacing w:before="120" w:after="120" w:line="276" w:lineRule="auto"/>
        <w:jc w:val="both"/>
        <w:rPr>
          <w:rFonts w:ascii="Arial" w:hAnsi="Arial"/>
          <w:color w:val="0000FF"/>
          <w:sz w:val="22"/>
          <w:szCs w:val="22"/>
          <w:u w:val="double"/>
        </w:rPr>
      </w:pPr>
      <w:bookmarkStart w:id="290" w:name="_BPDC_LN_INS_1017"/>
      <w:bookmarkStart w:id="291" w:name="_BPDC_PR_INS_1018"/>
      <w:bookmarkEnd w:id="290"/>
      <w:bookmarkEnd w:id="291"/>
      <w:r w:rsidRPr="00476BC6">
        <w:rPr>
          <w:rFonts w:ascii="Arial" w:hAnsi="Arial"/>
          <w:color w:val="auto"/>
          <w:sz w:val="22"/>
          <w:szCs w:val="22"/>
        </w:rPr>
        <w:t xml:space="preserve">The Financial Year of </w:t>
      </w:r>
      <w:r w:rsidR="00EF3F22">
        <w:rPr>
          <w:rFonts w:ascii="Arial" w:hAnsi="Arial"/>
          <w:color w:val="auto"/>
          <w:sz w:val="22"/>
          <w:szCs w:val="22"/>
        </w:rPr>
        <w:t>Wales Lacrosse</w:t>
      </w:r>
      <w:r w:rsidRPr="00476BC6">
        <w:rPr>
          <w:rFonts w:ascii="Arial" w:hAnsi="Arial"/>
          <w:color w:val="auto"/>
          <w:sz w:val="22"/>
          <w:szCs w:val="22"/>
        </w:rPr>
        <w:t xml:space="preserve"> shall be 1 April to 31 March each year.</w:t>
      </w:r>
    </w:p>
    <w:p w:rsidR="00A20262" w:rsidRPr="00476BC6" w:rsidRDefault="00806643" w:rsidP="00455D71">
      <w:pPr>
        <w:pStyle w:val="ListParagraph"/>
        <w:numPr>
          <w:ilvl w:val="1"/>
          <w:numId w:val="28"/>
        </w:numPr>
        <w:spacing w:before="120" w:after="120" w:line="276" w:lineRule="auto"/>
        <w:jc w:val="both"/>
        <w:rPr>
          <w:rFonts w:ascii="Arial" w:hAnsi="Arial"/>
          <w:color w:val="0000FF"/>
          <w:sz w:val="22"/>
          <w:szCs w:val="22"/>
          <w:u w:val="double"/>
        </w:rPr>
      </w:pPr>
      <w:bookmarkStart w:id="292" w:name="_BPDC_LN_INS_1015"/>
      <w:bookmarkStart w:id="293" w:name="_BPDC_PR_INS_1016"/>
      <w:bookmarkEnd w:id="292"/>
      <w:bookmarkEnd w:id="293"/>
      <w:r w:rsidRPr="00476BC6">
        <w:rPr>
          <w:rFonts w:ascii="Arial" w:hAnsi="Arial"/>
          <w:color w:val="auto"/>
          <w:sz w:val="22"/>
          <w:szCs w:val="22"/>
        </w:rPr>
        <w:t xml:space="preserve">The Treasurer of </w:t>
      </w:r>
      <w:r w:rsidR="002C54F3">
        <w:rPr>
          <w:rFonts w:ascii="Arial" w:hAnsi="Arial"/>
          <w:color w:val="auto"/>
          <w:sz w:val="22"/>
          <w:szCs w:val="22"/>
        </w:rPr>
        <w:t>Wales Lacrosse</w:t>
      </w:r>
      <w:r w:rsidRPr="00476BC6">
        <w:rPr>
          <w:rFonts w:ascii="Arial" w:hAnsi="Arial"/>
          <w:color w:val="auto"/>
          <w:sz w:val="22"/>
          <w:szCs w:val="22"/>
        </w:rPr>
        <w:t xml:space="preserve"> shall be responsible for the preparation of the accounts of </w:t>
      </w:r>
      <w:r w:rsidR="00EF3F22">
        <w:rPr>
          <w:rFonts w:ascii="Arial" w:hAnsi="Arial"/>
          <w:color w:val="auto"/>
          <w:sz w:val="22"/>
          <w:szCs w:val="22"/>
        </w:rPr>
        <w:t>Wales Lacrosse</w:t>
      </w:r>
      <w:r w:rsidRPr="00476BC6">
        <w:rPr>
          <w:rFonts w:ascii="Arial" w:hAnsi="Arial"/>
          <w:color w:val="auto"/>
          <w:sz w:val="22"/>
          <w:szCs w:val="22"/>
        </w:rPr>
        <w:t>.</w:t>
      </w:r>
    </w:p>
    <w:p w:rsidR="0094597C" w:rsidRPr="00BE3ADC" w:rsidRDefault="00ED0708" w:rsidP="0094597C">
      <w:pPr>
        <w:pStyle w:val="Heading2"/>
        <w:spacing w:before="120" w:after="120"/>
        <w:jc w:val="both"/>
        <w:rPr>
          <w:rFonts w:ascii="Arial" w:hAnsi="Arial" w:cs="Arial"/>
          <w:iCs/>
          <w:sz w:val="22"/>
          <w:szCs w:val="22"/>
          <w:u w:val="none"/>
        </w:rPr>
      </w:pPr>
    </w:p>
    <w:p w:rsidR="00A20262" w:rsidRPr="00476BC6" w:rsidRDefault="00806643" w:rsidP="00455D71">
      <w:pPr>
        <w:pStyle w:val="ListParagraph"/>
        <w:numPr>
          <w:ilvl w:val="1"/>
          <w:numId w:val="28"/>
        </w:numPr>
        <w:spacing w:before="120" w:after="120" w:line="276" w:lineRule="auto"/>
        <w:jc w:val="both"/>
        <w:rPr>
          <w:rFonts w:ascii="Arial" w:hAnsi="Arial"/>
          <w:color w:val="0000FF"/>
          <w:sz w:val="22"/>
          <w:szCs w:val="22"/>
          <w:u w:val="double"/>
        </w:rPr>
      </w:pPr>
      <w:bookmarkStart w:id="294" w:name="_BPDC_LN_INS_1013"/>
      <w:bookmarkStart w:id="295" w:name="_BPDC_PR_INS_1014"/>
      <w:bookmarkEnd w:id="294"/>
      <w:bookmarkEnd w:id="295"/>
      <w:r w:rsidRPr="00476BC6">
        <w:rPr>
          <w:rFonts w:ascii="Arial" w:hAnsi="Arial"/>
          <w:color w:val="auto"/>
          <w:sz w:val="22"/>
          <w:szCs w:val="22"/>
        </w:rPr>
        <w:t xml:space="preserve">An appropriately qualified independent person </w:t>
      </w:r>
      <w:r w:rsidR="005D2799" w:rsidRPr="00476BC6">
        <w:rPr>
          <w:rFonts w:ascii="Arial" w:hAnsi="Arial"/>
          <w:color w:val="auto"/>
          <w:sz w:val="22"/>
          <w:szCs w:val="22"/>
        </w:rPr>
        <w:t xml:space="preserve">to review the accounts </w:t>
      </w:r>
      <w:r w:rsidR="008C6F8F" w:rsidRPr="00476BC6">
        <w:rPr>
          <w:rFonts w:ascii="Arial" w:hAnsi="Arial"/>
          <w:color w:val="auto"/>
          <w:sz w:val="22"/>
          <w:szCs w:val="22"/>
        </w:rPr>
        <w:t xml:space="preserve">shall be appointed </w:t>
      </w:r>
      <w:r w:rsidRPr="00476BC6">
        <w:rPr>
          <w:rFonts w:ascii="Arial" w:hAnsi="Arial"/>
          <w:color w:val="auto"/>
          <w:sz w:val="22"/>
          <w:szCs w:val="22"/>
        </w:rPr>
        <w:t xml:space="preserve">at </w:t>
      </w:r>
      <w:r w:rsidR="00EF3F22">
        <w:rPr>
          <w:rFonts w:ascii="Arial" w:hAnsi="Arial"/>
          <w:color w:val="auto"/>
          <w:sz w:val="22"/>
          <w:szCs w:val="22"/>
        </w:rPr>
        <w:t>each</w:t>
      </w:r>
      <w:r w:rsidRPr="00476BC6">
        <w:rPr>
          <w:rFonts w:ascii="Arial" w:hAnsi="Arial"/>
          <w:color w:val="auto"/>
          <w:sz w:val="22"/>
          <w:szCs w:val="22"/>
        </w:rPr>
        <w:t xml:space="preserve"> Annual General Meeting following recommendation by the Executive. </w:t>
      </w:r>
    </w:p>
    <w:p w:rsidR="0094597C" w:rsidRPr="000D3B97" w:rsidRDefault="00ED0708" w:rsidP="0094597C">
      <w:pPr>
        <w:pStyle w:val="Heading2"/>
        <w:spacing w:before="120" w:after="120"/>
        <w:jc w:val="both"/>
        <w:rPr>
          <w:rFonts w:ascii="Arial" w:hAnsi="Arial" w:cs="Arial"/>
          <w:i/>
          <w:iCs/>
          <w:sz w:val="22"/>
          <w:szCs w:val="22"/>
        </w:rPr>
      </w:pPr>
    </w:p>
    <w:p w:rsidR="00A20262" w:rsidRPr="00455D71" w:rsidRDefault="008A5DA8" w:rsidP="00156CD7">
      <w:pPr>
        <w:pStyle w:val="ListParagraph"/>
        <w:keepNext/>
        <w:numPr>
          <w:ilvl w:val="0"/>
          <w:numId w:val="27"/>
        </w:numPr>
        <w:spacing w:before="120" w:after="120" w:line="276" w:lineRule="auto"/>
        <w:jc w:val="both"/>
        <w:outlineLvl w:val="0"/>
        <w:rPr>
          <w:rFonts w:ascii="Arial" w:hAnsi="Arial"/>
          <w:b/>
          <w:bCs/>
          <w:color w:val="0000FF"/>
          <w:sz w:val="22"/>
          <w:szCs w:val="22"/>
          <w:u w:val="double"/>
        </w:rPr>
      </w:pPr>
      <w:bookmarkStart w:id="296" w:name="_BPDC_LN_INS_1011"/>
      <w:bookmarkStart w:id="297" w:name="_BPDC_PR_INS_1012"/>
      <w:bookmarkEnd w:id="296"/>
      <w:bookmarkEnd w:id="297"/>
      <w:r w:rsidRPr="008A5DA8">
        <w:rPr>
          <w:rFonts w:ascii="Arial" w:hAnsi="Arial"/>
          <w:b/>
          <w:bCs/>
          <w:color w:val="auto"/>
          <w:sz w:val="22"/>
          <w:szCs w:val="22"/>
        </w:rPr>
        <w:t>ANTI-DOPING</w:t>
      </w:r>
    </w:p>
    <w:p w:rsidR="005D2799" w:rsidRDefault="002C54F3" w:rsidP="005D2799">
      <w:pPr>
        <w:pStyle w:val="Body"/>
        <w:keepNext/>
        <w:spacing w:before="120" w:after="120" w:line="276" w:lineRule="auto"/>
        <w:jc w:val="both"/>
        <w:rPr>
          <w:rFonts w:ascii="Arial" w:hAnsi="Arial"/>
          <w:b/>
          <w:bCs/>
          <w:color w:val="auto"/>
          <w:sz w:val="22"/>
          <w:szCs w:val="22"/>
        </w:rPr>
      </w:pPr>
      <w:r>
        <w:rPr>
          <w:rFonts w:ascii="Arial" w:hAnsi="Arial"/>
          <w:color w:val="auto"/>
          <w:sz w:val="22"/>
          <w:szCs w:val="22"/>
          <w:u w:color="FF0000"/>
        </w:rPr>
        <w:t>Wales Lacrosse</w:t>
      </w:r>
      <w:r w:rsidR="00806643" w:rsidRPr="00476BC6">
        <w:rPr>
          <w:rFonts w:ascii="Arial" w:hAnsi="Arial"/>
          <w:color w:val="auto"/>
          <w:sz w:val="22"/>
          <w:szCs w:val="22"/>
          <w:u w:color="FF0000"/>
        </w:rPr>
        <w:t xml:space="preserve"> </w:t>
      </w:r>
      <w:r w:rsidR="00806643" w:rsidRPr="00455D71">
        <w:rPr>
          <w:rFonts w:ascii="Arial" w:hAnsi="Arial"/>
          <w:color w:val="auto"/>
          <w:sz w:val="22"/>
          <w:szCs w:val="22"/>
          <w:lang w:val="en-US"/>
        </w:rPr>
        <w:t>accepts</w:t>
      </w:r>
      <w:r w:rsidR="00806643" w:rsidRPr="00476BC6">
        <w:rPr>
          <w:rFonts w:ascii="Arial" w:hAnsi="Arial"/>
          <w:color w:val="auto"/>
          <w:sz w:val="22"/>
          <w:szCs w:val="22"/>
        </w:rPr>
        <w:t xml:space="preserve"> the UK </w:t>
      </w:r>
      <w:r w:rsidR="005D2799">
        <w:rPr>
          <w:rFonts w:ascii="Arial" w:hAnsi="Arial"/>
          <w:color w:val="auto"/>
          <w:sz w:val="22"/>
          <w:szCs w:val="22"/>
        </w:rPr>
        <w:t>a</w:t>
      </w:r>
      <w:r w:rsidR="00806643" w:rsidRPr="00476BC6">
        <w:rPr>
          <w:rFonts w:ascii="Arial" w:hAnsi="Arial"/>
          <w:color w:val="auto"/>
          <w:sz w:val="22"/>
          <w:szCs w:val="22"/>
        </w:rPr>
        <w:t xml:space="preserve">nti-doping </w:t>
      </w:r>
      <w:r w:rsidR="00806643" w:rsidRPr="00476BC6">
        <w:rPr>
          <w:rFonts w:ascii="Arial" w:hAnsi="Arial"/>
          <w:color w:val="auto"/>
          <w:sz w:val="22"/>
          <w:szCs w:val="22"/>
        </w:rPr>
        <w:t>rules which support the requirements of the World Anti-Doping Code within the UK.</w:t>
      </w:r>
      <w:r w:rsidR="005D2799" w:rsidRPr="005D2799">
        <w:rPr>
          <w:rFonts w:ascii="Arial" w:hAnsi="Arial"/>
          <w:b/>
          <w:bCs/>
          <w:color w:val="auto"/>
          <w:sz w:val="22"/>
          <w:szCs w:val="22"/>
        </w:rPr>
        <w:t xml:space="preserve"> </w:t>
      </w:r>
    </w:p>
    <w:p w:rsidR="00545EA0" w:rsidRDefault="00545EA0" w:rsidP="005D2799">
      <w:pPr>
        <w:pStyle w:val="Body"/>
        <w:keepNext/>
        <w:spacing w:before="120" w:after="120" w:line="276" w:lineRule="auto"/>
        <w:jc w:val="both"/>
        <w:rPr>
          <w:rFonts w:ascii="Arial" w:hAnsi="Arial"/>
          <w:b/>
          <w:bCs/>
          <w:color w:val="auto"/>
          <w:sz w:val="22"/>
          <w:szCs w:val="22"/>
        </w:rPr>
      </w:pPr>
    </w:p>
    <w:p w:rsidR="005D2799" w:rsidRPr="00455D71" w:rsidRDefault="005D2799" w:rsidP="005D2799">
      <w:pPr>
        <w:pStyle w:val="ListParagraph"/>
        <w:keepNext/>
        <w:numPr>
          <w:ilvl w:val="0"/>
          <w:numId w:val="27"/>
        </w:numPr>
        <w:spacing w:before="120" w:after="120" w:line="276" w:lineRule="auto"/>
        <w:jc w:val="both"/>
        <w:outlineLvl w:val="0"/>
        <w:rPr>
          <w:rFonts w:ascii="Arial" w:hAnsi="Arial"/>
          <w:b/>
          <w:bCs/>
          <w:color w:val="0000FF"/>
          <w:sz w:val="22"/>
          <w:szCs w:val="22"/>
          <w:u w:val="double"/>
        </w:rPr>
      </w:pPr>
      <w:bookmarkStart w:id="298" w:name="_BPDC_LN_INS_1009"/>
      <w:bookmarkStart w:id="299" w:name="_BPDC_PR_INS_1010"/>
      <w:bookmarkEnd w:id="298"/>
      <w:bookmarkEnd w:id="299"/>
      <w:r w:rsidRPr="008A5DA8">
        <w:rPr>
          <w:rFonts w:ascii="Arial" w:hAnsi="Arial"/>
          <w:b/>
          <w:bCs/>
          <w:color w:val="auto"/>
          <w:sz w:val="22"/>
          <w:szCs w:val="22"/>
        </w:rPr>
        <w:t>NOT FOR PROFIT</w:t>
      </w:r>
    </w:p>
    <w:p w:rsidR="005D2799" w:rsidRDefault="005D2799" w:rsidP="005D2799">
      <w:pPr>
        <w:pStyle w:val="Body"/>
        <w:keepNext/>
        <w:spacing w:before="120" w:after="120" w:line="276" w:lineRule="auto"/>
        <w:jc w:val="both"/>
        <w:rPr>
          <w:rFonts w:ascii="Arial" w:hAnsi="Arial"/>
          <w:color w:val="auto"/>
          <w:sz w:val="22"/>
          <w:szCs w:val="22"/>
        </w:rPr>
      </w:pPr>
      <w:r w:rsidRPr="00476BC6">
        <w:rPr>
          <w:rFonts w:ascii="Arial" w:hAnsi="Arial"/>
          <w:color w:val="auto"/>
          <w:sz w:val="22"/>
          <w:szCs w:val="22"/>
        </w:rPr>
        <w:t xml:space="preserve">The </w:t>
      </w:r>
      <w:r w:rsidRPr="00455D71">
        <w:rPr>
          <w:rFonts w:ascii="Arial" w:hAnsi="Arial"/>
          <w:color w:val="auto"/>
          <w:sz w:val="22"/>
          <w:szCs w:val="22"/>
          <w:lang w:val="en-US"/>
        </w:rPr>
        <w:t>income</w:t>
      </w:r>
      <w:r w:rsidRPr="00476BC6">
        <w:rPr>
          <w:rFonts w:ascii="Arial" w:hAnsi="Arial"/>
          <w:color w:val="auto"/>
          <w:sz w:val="22"/>
          <w:szCs w:val="22"/>
        </w:rPr>
        <w:t xml:space="preserve"> and property of </w:t>
      </w:r>
      <w:r>
        <w:rPr>
          <w:rFonts w:ascii="Arial" w:hAnsi="Arial"/>
          <w:color w:val="auto"/>
          <w:sz w:val="22"/>
          <w:szCs w:val="22"/>
          <w:u w:color="FF0000"/>
        </w:rPr>
        <w:t>Wales Lacrosse</w:t>
      </w:r>
      <w:r w:rsidRPr="00476BC6">
        <w:rPr>
          <w:rFonts w:ascii="Arial" w:hAnsi="Arial"/>
          <w:color w:val="auto"/>
          <w:sz w:val="22"/>
          <w:szCs w:val="22"/>
        </w:rPr>
        <w:t xml:space="preserve"> however derived shall be applied solely towards the promotion of the objects of </w:t>
      </w:r>
      <w:r>
        <w:rPr>
          <w:rFonts w:ascii="Arial" w:hAnsi="Arial"/>
          <w:color w:val="auto"/>
          <w:sz w:val="22"/>
          <w:szCs w:val="22"/>
          <w:u w:color="FF0000"/>
        </w:rPr>
        <w:t>Wales Lacrosse</w:t>
      </w:r>
      <w:r w:rsidRPr="00476BC6">
        <w:rPr>
          <w:rFonts w:ascii="Arial" w:hAnsi="Arial"/>
          <w:color w:val="auto"/>
          <w:sz w:val="22"/>
          <w:szCs w:val="22"/>
          <w:u w:color="FF0000"/>
        </w:rPr>
        <w:t xml:space="preserve"> </w:t>
      </w:r>
      <w:r w:rsidRPr="00476BC6">
        <w:rPr>
          <w:rFonts w:ascii="Arial" w:hAnsi="Arial"/>
          <w:color w:val="auto"/>
          <w:sz w:val="22"/>
          <w:szCs w:val="22"/>
        </w:rPr>
        <w:t>no portion thereof shall be paid or transferred directly, by way of dividend, bonus or otherwise by way of profit, to the Members</w:t>
      </w:r>
      <w:r>
        <w:rPr>
          <w:rFonts w:ascii="Arial" w:hAnsi="Arial"/>
          <w:color w:val="auto"/>
          <w:sz w:val="22"/>
          <w:szCs w:val="22"/>
        </w:rPr>
        <w:t>.</w:t>
      </w:r>
    </w:p>
    <w:p w:rsidR="0094597C" w:rsidRPr="00BE3ADC" w:rsidRDefault="00ED0708" w:rsidP="0094597C">
      <w:pPr>
        <w:pStyle w:val="Heading2"/>
        <w:spacing w:before="120" w:after="120"/>
        <w:jc w:val="both"/>
        <w:rPr>
          <w:rFonts w:ascii="Arial" w:hAnsi="Arial" w:cs="Arial"/>
          <w:iCs/>
          <w:sz w:val="22"/>
          <w:szCs w:val="22"/>
          <w:u w:val="none"/>
        </w:rPr>
      </w:pPr>
    </w:p>
    <w:p w:rsidR="00A20262" w:rsidRPr="00455D71" w:rsidRDefault="008A5DA8" w:rsidP="00865F4E">
      <w:pPr>
        <w:pStyle w:val="ListParagraph"/>
        <w:numPr>
          <w:ilvl w:val="0"/>
          <w:numId w:val="27"/>
        </w:numPr>
        <w:spacing w:before="120" w:after="120" w:line="276" w:lineRule="auto"/>
        <w:jc w:val="both"/>
        <w:outlineLvl w:val="0"/>
        <w:rPr>
          <w:rFonts w:ascii="Arial" w:hAnsi="Arial"/>
          <w:b/>
          <w:bCs/>
          <w:color w:val="0000FF"/>
          <w:sz w:val="22"/>
          <w:szCs w:val="22"/>
          <w:u w:val="double"/>
        </w:rPr>
      </w:pPr>
      <w:bookmarkStart w:id="300" w:name="_BPDC_LN_INS_1007"/>
      <w:bookmarkStart w:id="301" w:name="_BPDC_PR_INS_1008"/>
      <w:bookmarkEnd w:id="300"/>
      <w:bookmarkEnd w:id="301"/>
      <w:r w:rsidRPr="008A5DA8">
        <w:rPr>
          <w:rFonts w:ascii="Arial" w:hAnsi="Arial"/>
          <w:b/>
          <w:bCs/>
          <w:color w:val="auto"/>
          <w:sz w:val="22"/>
          <w:szCs w:val="22"/>
        </w:rPr>
        <w:t>DISSOLUTION</w:t>
      </w:r>
    </w:p>
    <w:p w:rsidR="00A20262" w:rsidRDefault="002C54F3" w:rsidP="00455D71">
      <w:pPr>
        <w:pStyle w:val="Body"/>
        <w:spacing w:before="120" w:after="120" w:line="276" w:lineRule="auto"/>
        <w:jc w:val="both"/>
        <w:rPr>
          <w:rFonts w:ascii="Arial" w:hAnsi="Arial"/>
          <w:color w:val="auto"/>
          <w:sz w:val="22"/>
          <w:szCs w:val="22"/>
        </w:rPr>
      </w:pPr>
      <w:r>
        <w:rPr>
          <w:rFonts w:ascii="Arial" w:hAnsi="Arial"/>
          <w:color w:val="auto"/>
          <w:sz w:val="22"/>
          <w:szCs w:val="22"/>
          <w:u w:color="FF0000"/>
        </w:rPr>
        <w:t>Wales Lacrosse</w:t>
      </w:r>
      <w:r w:rsidR="00806643" w:rsidRPr="00476BC6">
        <w:rPr>
          <w:rFonts w:ascii="Arial" w:hAnsi="Arial"/>
          <w:color w:val="auto"/>
          <w:sz w:val="22"/>
          <w:szCs w:val="22"/>
          <w:u w:color="FF0000"/>
        </w:rPr>
        <w:t xml:space="preserve"> </w:t>
      </w:r>
      <w:r w:rsidR="00806643" w:rsidRPr="00476BC6">
        <w:rPr>
          <w:rFonts w:ascii="Arial" w:hAnsi="Arial"/>
          <w:color w:val="auto"/>
          <w:sz w:val="22"/>
          <w:szCs w:val="22"/>
        </w:rPr>
        <w:t xml:space="preserve">may only be wound up by Special Resolution of the Members at a General Meeting. If </w:t>
      </w:r>
      <w:r>
        <w:rPr>
          <w:rFonts w:ascii="Arial" w:hAnsi="Arial"/>
          <w:color w:val="auto"/>
          <w:sz w:val="22"/>
          <w:szCs w:val="22"/>
          <w:u w:color="FF0000"/>
        </w:rPr>
        <w:t>Wales Lacrosse</w:t>
      </w:r>
      <w:r w:rsidR="00806643" w:rsidRPr="00476BC6">
        <w:rPr>
          <w:rFonts w:ascii="Arial" w:hAnsi="Arial"/>
          <w:color w:val="auto"/>
          <w:sz w:val="22"/>
          <w:szCs w:val="22"/>
        </w:rPr>
        <w:t xml:space="preserve"> is wound up or dissolved and there is any property remaining after all its debts are settled, this will be given to some other institution or institutions that </w:t>
      </w:r>
      <w:r w:rsidR="00806643" w:rsidRPr="00476BC6">
        <w:rPr>
          <w:rFonts w:ascii="Arial" w:hAnsi="Arial"/>
          <w:color w:val="auto"/>
          <w:sz w:val="22"/>
          <w:szCs w:val="22"/>
        </w:rPr>
        <w:lastRenderedPageBreak/>
        <w:t xml:space="preserve">support </w:t>
      </w:r>
      <w:r w:rsidR="00806643" w:rsidRPr="00476BC6">
        <w:rPr>
          <w:rFonts w:ascii="Arial" w:hAnsi="Arial"/>
          <w:color w:val="auto"/>
          <w:sz w:val="22"/>
          <w:szCs w:val="22"/>
          <w:u w:color="FF0000"/>
        </w:rPr>
        <w:t xml:space="preserve">lacrosse </w:t>
      </w:r>
      <w:r w:rsidR="00806643" w:rsidRPr="00476BC6">
        <w:rPr>
          <w:rFonts w:ascii="Arial" w:hAnsi="Arial"/>
          <w:color w:val="auto"/>
          <w:sz w:val="22"/>
          <w:szCs w:val="22"/>
        </w:rPr>
        <w:t xml:space="preserve">provided that the receiving institution(s) also prohibits the distribution of income and property among its members in the same way as </w:t>
      </w:r>
      <w:r>
        <w:rPr>
          <w:rFonts w:ascii="Arial" w:hAnsi="Arial"/>
          <w:color w:val="auto"/>
          <w:sz w:val="22"/>
          <w:szCs w:val="22"/>
          <w:u w:color="FF0000"/>
        </w:rPr>
        <w:t>Wales Lacrosse</w:t>
      </w:r>
      <w:r w:rsidR="00806643" w:rsidRPr="00476BC6">
        <w:rPr>
          <w:rFonts w:ascii="Arial" w:hAnsi="Arial"/>
          <w:color w:val="auto"/>
          <w:sz w:val="22"/>
          <w:szCs w:val="22"/>
          <w:u w:color="FF0000"/>
        </w:rPr>
        <w:t>.</w:t>
      </w:r>
      <w:r w:rsidR="00806643" w:rsidRPr="00476BC6">
        <w:rPr>
          <w:rFonts w:ascii="Arial" w:hAnsi="Arial"/>
          <w:color w:val="auto"/>
          <w:sz w:val="22"/>
          <w:szCs w:val="22"/>
        </w:rPr>
        <w:t xml:space="preserve"> The institutions(s) will be decided by the Executive at or before the time of dissolution.</w:t>
      </w:r>
    </w:p>
    <w:p w:rsidR="0094597C" w:rsidRPr="003042C4" w:rsidRDefault="00ED0708" w:rsidP="0094597C">
      <w:pPr>
        <w:pStyle w:val="Heading2"/>
        <w:spacing w:before="120" w:after="120"/>
        <w:jc w:val="both"/>
        <w:rPr>
          <w:rFonts w:ascii="Arial" w:hAnsi="Arial" w:cs="Arial"/>
          <w:iCs/>
          <w:sz w:val="22"/>
          <w:szCs w:val="22"/>
          <w:u w:val="none"/>
        </w:rPr>
      </w:pPr>
    </w:p>
    <w:p w:rsidR="00A20262" w:rsidRPr="00455D71" w:rsidRDefault="008A5DA8" w:rsidP="00865F4E">
      <w:pPr>
        <w:pStyle w:val="ListParagraph"/>
        <w:numPr>
          <w:ilvl w:val="0"/>
          <w:numId w:val="27"/>
        </w:numPr>
        <w:spacing w:before="120" w:after="120" w:line="276" w:lineRule="auto"/>
        <w:jc w:val="both"/>
        <w:outlineLvl w:val="0"/>
        <w:rPr>
          <w:rFonts w:ascii="Arial" w:hAnsi="Arial"/>
          <w:b/>
          <w:bCs/>
          <w:color w:val="0000FF"/>
          <w:sz w:val="22"/>
          <w:szCs w:val="22"/>
          <w:u w:val="double"/>
        </w:rPr>
      </w:pPr>
      <w:bookmarkStart w:id="302" w:name="_BPDC_LN_INS_1005"/>
      <w:bookmarkStart w:id="303" w:name="_BPDC_PR_INS_1006"/>
      <w:bookmarkEnd w:id="302"/>
      <w:bookmarkEnd w:id="303"/>
      <w:r w:rsidRPr="008A5DA8">
        <w:rPr>
          <w:rFonts w:ascii="Arial" w:hAnsi="Arial"/>
          <w:b/>
          <w:bCs/>
          <w:color w:val="auto"/>
          <w:sz w:val="22"/>
          <w:szCs w:val="22"/>
        </w:rPr>
        <w:t>INSURANCE</w:t>
      </w:r>
    </w:p>
    <w:p w:rsidR="00455D71" w:rsidRDefault="00806643" w:rsidP="00455D71">
      <w:pPr>
        <w:pStyle w:val="Body"/>
        <w:spacing w:before="120" w:after="120" w:line="276" w:lineRule="auto"/>
        <w:jc w:val="both"/>
        <w:rPr>
          <w:rFonts w:ascii="Arial" w:hAnsi="Arial"/>
          <w:color w:val="auto"/>
          <w:sz w:val="22"/>
          <w:szCs w:val="22"/>
        </w:rPr>
      </w:pPr>
      <w:r w:rsidRPr="00476BC6">
        <w:rPr>
          <w:rFonts w:ascii="Arial" w:hAnsi="Arial"/>
          <w:color w:val="auto"/>
          <w:sz w:val="22"/>
          <w:szCs w:val="22"/>
        </w:rPr>
        <w:t xml:space="preserve">The Executive may decide to purchase and maintain insurance, at the expense of </w:t>
      </w:r>
      <w:r w:rsidR="002C54F3">
        <w:rPr>
          <w:rFonts w:ascii="Arial" w:hAnsi="Arial"/>
          <w:color w:val="auto"/>
          <w:sz w:val="22"/>
          <w:szCs w:val="22"/>
          <w:u w:color="FF0000"/>
        </w:rPr>
        <w:t>Wales Lacrosse</w:t>
      </w:r>
      <w:r w:rsidRPr="00476BC6">
        <w:rPr>
          <w:rFonts w:ascii="Arial" w:hAnsi="Arial"/>
          <w:color w:val="auto"/>
          <w:sz w:val="22"/>
          <w:szCs w:val="22"/>
        </w:rPr>
        <w:t xml:space="preserve">, for the benefit of any </w:t>
      </w:r>
      <w:r w:rsidR="005D2799">
        <w:rPr>
          <w:rFonts w:ascii="Arial" w:hAnsi="Arial"/>
          <w:color w:val="auto"/>
          <w:sz w:val="22"/>
          <w:szCs w:val="22"/>
        </w:rPr>
        <w:t xml:space="preserve">member of the </w:t>
      </w:r>
      <w:r w:rsidRPr="00476BC6">
        <w:rPr>
          <w:rFonts w:ascii="Arial" w:hAnsi="Arial"/>
          <w:color w:val="auto"/>
          <w:sz w:val="22"/>
          <w:szCs w:val="22"/>
        </w:rPr>
        <w:t>Executive or committee member or volunteer in respect of any relevant loss.</w:t>
      </w:r>
    </w:p>
    <w:p w:rsidR="00545EA0" w:rsidRDefault="00545EA0" w:rsidP="00455D71">
      <w:pPr>
        <w:pStyle w:val="Body"/>
        <w:spacing w:before="120" w:after="120" w:line="276" w:lineRule="auto"/>
        <w:jc w:val="both"/>
        <w:rPr>
          <w:rFonts w:ascii="Arial" w:hAnsi="Arial"/>
          <w:color w:val="auto"/>
          <w:sz w:val="22"/>
          <w:szCs w:val="22"/>
        </w:rPr>
      </w:pPr>
    </w:p>
    <w:p w:rsidR="00A20262" w:rsidRPr="00EF3F22" w:rsidRDefault="008A5DA8" w:rsidP="00865F4E">
      <w:pPr>
        <w:pStyle w:val="ListParagraph"/>
        <w:numPr>
          <w:ilvl w:val="0"/>
          <w:numId w:val="27"/>
        </w:numPr>
        <w:spacing w:before="120" w:after="120" w:line="276" w:lineRule="auto"/>
        <w:jc w:val="both"/>
        <w:outlineLvl w:val="0"/>
        <w:rPr>
          <w:rFonts w:ascii="Arial" w:hAnsi="Arial"/>
          <w:b/>
          <w:bCs/>
          <w:color w:val="0000FF"/>
          <w:sz w:val="22"/>
          <w:szCs w:val="22"/>
          <w:u w:val="double"/>
        </w:rPr>
      </w:pPr>
      <w:bookmarkStart w:id="304" w:name="_BPDC_LN_INS_1003"/>
      <w:bookmarkStart w:id="305" w:name="_BPDC_PR_INS_1004"/>
      <w:bookmarkEnd w:id="304"/>
      <w:bookmarkEnd w:id="305"/>
      <w:r w:rsidRPr="00476BC6">
        <w:rPr>
          <w:rFonts w:ascii="Arial" w:hAnsi="Arial"/>
          <w:b/>
          <w:bCs/>
          <w:color w:val="auto"/>
          <w:sz w:val="22"/>
          <w:szCs w:val="22"/>
        </w:rPr>
        <w:t xml:space="preserve">AMENDMENTS TO THIS CONSTITUTION </w:t>
      </w:r>
    </w:p>
    <w:p w:rsidR="00A20262" w:rsidRDefault="002C54F3" w:rsidP="00EF3F22">
      <w:pPr>
        <w:pStyle w:val="Body"/>
        <w:spacing w:before="120" w:after="120" w:line="276" w:lineRule="auto"/>
        <w:jc w:val="both"/>
        <w:rPr>
          <w:rFonts w:ascii="Arial" w:hAnsi="Arial"/>
          <w:color w:val="auto"/>
          <w:sz w:val="22"/>
          <w:szCs w:val="22"/>
        </w:rPr>
      </w:pPr>
      <w:r>
        <w:rPr>
          <w:rFonts w:ascii="Arial" w:hAnsi="Arial"/>
          <w:color w:val="auto"/>
          <w:sz w:val="22"/>
          <w:szCs w:val="22"/>
          <w:u w:color="FF0000"/>
        </w:rPr>
        <w:t>Wales Lacrosse</w:t>
      </w:r>
      <w:r w:rsidR="00806643" w:rsidRPr="00476BC6">
        <w:rPr>
          <w:rFonts w:ascii="Arial" w:hAnsi="Arial"/>
          <w:color w:val="auto"/>
          <w:sz w:val="22"/>
          <w:szCs w:val="22"/>
          <w:u w:color="FF0000"/>
        </w:rPr>
        <w:t xml:space="preserve"> </w:t>
      </w:r>
      <w:r w:rsidR="00806643" w:rsidRPr="00476BC6">
        <w:rPr>
          <w:rFonts w:ascii="Arial" w:hAnsi="Arial"/>
          <w:color w:val="auto"/>
          <w:sz w:val="22"/>
          <w:szCs w:val="22"/>
        </w:rPr>
        <w:t xml:space="preserve">in </w:t>
      </w:r>
      <w:r w:rsidR="005D2799">
        <w:rPr>
          <w:rFonts w:ascii="Arial" w:hAnsi="Arial"/>
          <w:color w:val="auto"/>
          <w:sz w:val="22"/>
          <w:szCs w:val="22"/>
        </w:rPr>
        <w:t>General Meeting</w:t>
      </w:r>
      <w:r w:rsidR="00806643" w:rsidRPr="00476BC6">
        <w:rPr>
          <w:rFonts w:ascii="Arial" w:hAnsi="Arial"/>
          <w:color w:val="auto"/>
          <w:sz w:val="22"/>
          <w:szCs w:val="22"/>
        </w:rPr>
        <w:t xml:space="preserve"> may agree amendments to the Constitution by </w:t>
      </w:r>
      <w:r w:rsidR="005D2799">
        <w:rPr>
          <w:rFonts w:ascii="Arial" w:hAnsi="Arial"/>
          <w:color w:val="auto"/>
          <w:sz w:val="22"/>
          <w:szCs w:val="22"/>
        </w:rPr>
        <w:t>S</w:t>
      </w:r>
      <w:r w:rsidR="00806643" w:rsidRPr="00476BC6">
        <w:rPr>
          <w:rFonts w:ascii="Arial" w:hAnsi="Arial"/>
          <w:color w:val="auto"/>
          <w:sz w:val="22"/>
          <w:szCs w:val="22"/>
        </w:rPr>
        <w:t xml:space="preserve">pecial </w:t>
      </w:r>
      <w:r w:rsidR="005D2799">
        <w:rPr>
          <w:rFonts w:ascii="Arial" w:hAnsi="Arial"/>
          <w:color w:val="auto"/>
          <w:sz w:val="22"/>
          <w:szCs w:val="22"/>
        </w:rPr>
        <w:t>R</w:t>
      </w:r>
      <w:r w:rsidR="00806643" w:rsidRPr="00476BC6">
        <w:rPr>
          <w:rFonts w:ascii="Arial" w:hAnsi="Arial"/>
          <w:color w:val="auto"/>
          <w:sz w:val="22"/>
          <w:szCs w:val="22"/>
        </w:rPr>
        <w:t>esolution.</w:t>
      </w:r>
    </w:p>
    <w:p w:rsidR="00545EA0" w:rsidRPr="00476BC6" w:rsidRDefault="00545EA0" w:rsidP="00EF3F22">
      <w:pPr>
        <w:pStyle w:val="Body"/>
        <w:spacing w:before="120" w:after="120" w:line="276" w:lineRule="auto"/>
        <w:jc w:val="both"/>
        <w:rPr>
          <w:rFonts w:ascii="Arial" w:hAnsi="Arial"/>
          <w:color w:val="auto"/>
          <w:sz w:val="22"/>
          <w:szCs w:val="22"/>
        </w:rPr>
      </w:pPr>
    </w:p>
    <w:p w:rsidR="00A20262" w:rsidRPr="00476BC6" w:rsidRDefault="008A5DA8" w:rsidP="00865F4E">
      <w:pPr>
        <w:pStyle w:val="ListParagraph"/>
        <w:numPr>
          <w:ilvl w:val="0"/>
          <w:numId w:val="27"/>
        </w:numPr>
        <w:spacing w:before="120" w:after="120" w:line="276" w:lineRule="auto"/>
        <w:jc w:val="both"/>
        <w:outlineLvl w:val="0"/>
        <w:rPr>
          <w:rFonts w:ascii="Arial" w:hAnsi="Arial"/>
          <w:b/>
          <w:bCs/>
          <w:color w:val="0000FF"/>
          <w:sz w:val="22"/>
          <w:szCs w:val="22"/>
          <w:u w:val="double"/>
        </w:rPr>
      </w:pPr>
      <w:bookmarkStart w:id="306" w:name="_BPDC_LN_INS_1001"/>
      <w:bookmarkStart w:id="307" w:name="_BPDC_PR_INS_1002"/>
      <w:bookmarkEnd w:id="306"/>
      <w:bookmarkEnd w:id="307"/>
      <w:r w:rsidRPr="00476BC6">
        <w:rPr>
          <w:rFonts w:ascii="Arial" w:hAnsi="Arial"/>
          <w:b/>
          <w:bCs/>
          <w:color w:val="auto"/>
          <w:sz w:val="22"/>
          <w:szCs w:val="22"/>
        </w:rPr>
        <w:t>NOTICES</w:t>
      </w:r>
    </w:p>
    <w:p w:rsidR="00A20262" w:rsidRPr="00476BC6" w:rsidRDefault="002C54F3">
      <w:pPr>
        <w:pStyle w:val="ListParagraph"/>
        <w:spacing w:before="120" w:after="120" w:line="276" w:lineRule="auto"/>
        <w:ind w:left="0"/>
        <w:jc w:val="both"/>
        <w:rPr>
          <w:rFonts w:ascii="Arial" w:eastAsia="Arial" w:hAnsi="Arial" w:cs="Arial"/>
          <w:color w:val="auto"/>
          <w:sz w:val="22"/>
          <w:szCs w:val="22"/>
        </w:rPr>
      </w:pPr>
      <w:r>
        <w:rPr>
          <w:rFonts w:ascii="Arial" w:hAnsi="Arial"/>
          <w:color w:val="auto"/>
          <w:sz w:val="22"/>
          <w:szCs w:val="22"/>
        </w:rPr>
        <w:t>Wales Lacrosse</w:t>
      </w:r>
      <w:r w:rsidR="00806643" w:rsidRPr="00476BC6">
        <w:rPr>
          <w:rFonts w:ascii="Arial" w:hAnsi="Arial"/>
          <w:color w:val="auto"/>
          <w:sz w:val="22"/>
          <w:szCs w:val="22"/>
        </w:rPr>
        <w:t xml:space="preserve"> may give any notice to any Member or to any Executive Officer or any member of the Executive in writing (which includes email) sent to the last address for such person held by </w:t>
      </w:r>
      <w:r>
        <w:rPr>
          <w:rFonts w:ascii="Arial" w:hAnsi="Arial"/>
          <w:color w:val="auto"/>
          <w:sz w:val="22"/>
          <w:szCs w:val="22"/>
        </w:rPr>
        <w:t>Wales Lacrosse</w:t>
      </w:r>
      <w:r w:rsidR="00EF3F22">
        <w:rPr>
          <w:rFonts w:ascii="Arial" w:hAnsi="Arial"/>
          <w:color w:val="auto"/>
          <w:sz w:val="22"/>
          <w:szCs w:val="22"/>
        </w:rPr>
        <w:t xml:space="preserve"> for that purpose</w:t>
      </w:r>
      <w:r w:rsidR="00806643" w:rsidRPr="00476BC6">
        <w:rPr>
          <w:rFonts w:ascii="Arial" w:hAnsi="Arial"/>
          <w:color w:val="auto"/>
          <w:sz w:val="22"/>
          <w:szCs w:val="22"/>
        </w:rPr>
        <w:t>.</w:t>
      </w:r>
      <w:r w:rsidR="00EF3F22">
        <w:rPr>
          <w:rFonts w:ascii="Arial" w:hAnsi="Arial"/>
          <w:color w:val="auto"/>
          <w:sz w:val="22"/>
          <w:szCs w:val="22"/>
        </w:rPr>
        <w:t xml:space="preserve"> The inadvertent failure to send any such notice, or the use of an </w:t>
      </w:r>
      <w:r w:rsidR="00455D71">
        <w:rPr>
          <w:rFonts w:ascii="Arial" w:hAnsi="Arial"/>
          <w:color w:val="auto"/>
          <w:sz w:val="22"/>
          <w:szCs w:val="22"/>
        </w:rPr>
        <w:t xml:space="preserve">inaccurate, incomplete or </w:t>
      </w:r>
      <w:r w:rsidR="00EF3F22">
        <w:rPr>
          <w:rFonts w:ascii="Arial" w:hAnsi="Arial"/>
          <w:color w:val="auto"/>
          <w:sz w:val="22"/>
          <w:szCs w:val="22"/>
        </w:rPr>
        <w:t>incorrect address, shall not invalidate any meeting or other purpose for which the notice was (or should have been) sent</w:t>
      </w:r>
      <w:r w:rsidR="00455D71">
        <w:rPr>
          <w:rFonts w:ascii="Arial" w:hAnsi="Arial"/>
          <w:color w:val="auto"/>
          <w:sz w:val="22"/>
          <w:szCs w:val="22"/>
        </w:rPr>
        <w:t>.</w:t>
      </w:r>
      <w:r w:rsidR="00EF3F22">
        <w:rPr>
          <w:rFonts w:ascii="Arial" w:hAnsi="Arial"/>
          <w:color w:val="auto"/>
          <w:sz w:val="22"/>
          <w:szCs w:val="22"/>
        </w:rPr>
        <w:t xml:space="preserve">   </w:t>
      </w:r>
    </w:p>
    <w:p w:rsidR="00A20262" w:rsidRDefault="00A20262">
      <w:pPr>
        <w:pStyle w:val="ListParagraph"/>
        <w:spacing w:before="120" w:after="120"/>
        <w:ind w:left="360"/>
        <w:jc w:val="both"/>
        <w:rPr>
          <w:rFonts w:ascii="Arial" w:eastAsia="Arial" w:hAnsi="Arial" w:cs="Arial"/>
          <w:sz w:val="22"/>
          <w:szCs w:val="22"/>
        </w:rPr>
      </w:pPr>
    </w:p>
    <w:p w:rsidR="00A20262" w:rsidRDefault="00806643">
      <w:pPr>
        <w:pStyle w:val="Body"/>
        <w:spacing w:before="120" w:after="120"/>
        <w:rPr>
          <w:rFonts w:ascii="Arial" w:eastAsia="Arial" w:hAnsi="Arial" w:cs="Arial"/>
          <w:b/>
          <w:bCs/>
          <w:sz w:val="22"/>
          <w:szCs w:val="22"/>
        </w:rPr>
      </w:pPr>
      <w:r>
        <w:rPr>
          <w:rFonts w:ascii="Arial" w:hAnsi="Arial"/>
          <w:sz w:val="22"/>
          <w:szCs w:val="22"/>
        </w:rPr>
        <w:t xml:space="preserve">                                                                                  </w:t>
      </w:r>
    </w:p>
    <w:p w:rsidR="00A20262" w:rsidRDefault="00A20262">
      <w:pPr>
        <w:pStyle w:val="Body"/>
        <w:spacing w:before="120" w:after="120"/>
        <w:jc w:val="both"/>
        <w:rPr>
          <w:rFonts w:ascii="Arial" w:eastAsia="Arial" w:hAnsi="Arial" w:cs="Arial"/>
          <w:b/>
          <w:bCs/>
          <w:color w:val="1F497D"/>
          <w:sz w:val="20"/>
          <w:szCs w:val="20"/>
          <w:u w:color="1F497D"/>
        </w:rPr>
      </w:pPr>
    </w:p>
    <w:tbl>
      <w:tblPr>
        <w:tblW w:w="6078"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36"/>
        <w:gridCol w:w="2142"/>
      </w:tblGrid>
      <w:tr w:rsidR="00A20262">
        <w:trPr>
          <w:trHeight w:val="44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262" w:rsidRDefault="00806643">
            <w:pPr>
              <w:pStyle w:val="Body"/>
              <w:spacing w:before="120" w:after="120"/>
            </w:pPr>
            <w:r>
              <w:rPr>
                <w:rFonts w:ascii="Arial" w:hAnsi="Arial"/>
                <w:b/>
                <w:bCs/>
                <w:sz w:val="20"/>
                <w:szCs w:val="20"/>
                <w:lang w:val="en-US"/>
              </w:rPr>
              <w:t>Agreed by the Members in General Meeting</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262" w:rsidRDefault="00A20262"/>
        </w:tc>
      </w:tr>
      <w:tr w:rsidR="00A20262">
        <w:trPr>
          <w:trHeight w:val="22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262" w:rsidRDefault="00806643">
            <w:pPr>
              <w:pStyle w:val="Body"/>
              <w:spacing w:before="120" w:after="120"/>
              <w:jc w:val="both"/>
            </w:pPr>
            <w:r>
              <w:rPr>
                <w:rFonts w:ascii="Arial" w:hAnsi="Arial"/>
                <w:b/>
                <w:bCs/>
                <w:sz w:val="20"/>
                <w:szCs w:val="20"/>
                <w:lang w:val="en-US"/>
              </w:rPr>
              <w:t>Version Number</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262" w:rsidRDefault="00A20262"/>
        </w:tc>
      </w:tr>
      <w:tr w:rsidR="00A20262">
        <w:trPr>
          <w:trHeight w:val="562"/>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262" w:rsidRDefault="00806643">
            <w:pPr>
              <w:pStyle w:val="Body"/>
              <w:spacing w:before="120" w:after="120"/>
            </w:pPr>
            <w:r>
              <w:rPr>
                <w:rFonts w:ascii="Arial" w:hAnsi="Arial"/>
                <w:b/>
                <w:bCs/>
                <w:sz w:val="20"/>
                <w:szCs w:val="20"/>
                <w:lang w:val="en-US"/>
              </w:rPr>
              <w:t>Next review date</w:t>
            </w:r>
            <w:r>
              <w:rPr>
                <w:rFonts w:ascii="Arial" w:hAnsi="Arial"/>
                <w:lang w:val="en-US"/>
              </w:rPr>
              <w:t xml:space="preserve"> (</w:t>
            </w:r>
            <w:r>
              <w:rPr>
                <w:rFonts w:ascii="Arial" w:hAnsi="Arial"/>
                <w:sz w:val="20"/>
                <w:szCs w:val="20"/>
                <w:lang w:val="en-US"/>
              </w:rPr>
              <w:t>Review required at least every 4 years)</w:t>
            </w:r>
            <w:r>
              <w:rPr>
                <w:rFonts w:ascii="Arial" w:hAnsi="Arial"/>
                <w:lang w:val="en-US"/>
              </w:rPr>
              <w:t xml:space="preserve">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262" w:rsidRDefault="00A20262"/>
        </w:tc>
      </w:tr>
    </w:tbl>
    <w:p w:rsidR="00A20262" w:rsidRDefault="00A20262">
      <w:pPr>
        <w:pStyle w:val="Body"/>
        <w:widowControl w:val="0"/>
        <w:spacing w:before="120" w:after="120"/>
        <w:ind w:left="24" w:hanging="24"/>
        <w:jc w:val="both"/>
      </w:pPr>
    </w:p>
    <w:sectPr w:rsidR="00A20262" w:rsidSect="00545EA0">
      <w:headerReference w:type="default" r:id="rId8"/>
      <w:footerReference w:type="default" r:id="rId9"/>
      <w:headerReference w:type="first" r:id="rId10"/>
      <w:footerReference w:type="first" r:id="rId11"/>
      <w:pgSz w:w="11900" w:h="16840"/>
      <w:pgMar w:top="2103" w:right="1304" w:bottom="1276" w:left="1701" w:header="284" w:footer="3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08" w:rsidRDefault="00ED0708">
      <w:r>
        <w:separator/>
      </w:r>
    </w:p>
  </w:endnote>
  <w:endnote w:type="continuationSeparator" w:id="0">
    <w:p w:rsidR="00ED0708" w:rsidRDefault="00ED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43" w:rsidRDefault="00806643">
    <w:pPr>
      <w:pStyle w:val="Body"/>
      <w:shd w:val="clear" w:color="auto" w:fill="FFFFFF"/>
    </w:pPr>
    <w:r>
      <w:rPr>
        <w:rFonts w:ascii="Arial" w:hAns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816071">
      <w:rPr>
        <w:rFonts w:ascii="Arial" w:eastAsia="Arial" w:hAnsi="Arial" w:cs="Arial"/>
        <w:noProof/>
        <w:sz w:val="20"/>
        <w:szCs w:val="20"/>
      </w:rPr>
      <w:t>5</w:t>
    </w:r>
    <w:r>
      <w:rPr>
        <w:rFonts w:ascii="Arial" w:eastAsia="Arial" w:hAnsi="Arial" w:cs="Arial"/>
        <w:sz w:val="20"/>
        <w:szCs w:val="20"/>
      </w:rPr>
      <w:fldChar w:fldCharType="end"/>
    </w:r>
    <w:r>
      <w:rPr>
        <w:rFonts w:ascii="Arial" w:hAnsi="Arial"/>
        <w:sz w:val="20"/>
        <w:szCs w:val="20"/>
        <w:lang w:val="en-US"/>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sidR="00816071">
      <w:rPr>
        <w:rFonts w:ascii="Arial" w:eastAsia="Arial" w:hAnsi="Arial" w:cs="Arial"/>
        <w:noProof/>
        <w:sz w:val="20"/>
        <w:szCs w:val="20"/>
      </w:rPr>
      <w:t>12</w:t>
    </w:r>
    <w:r>
      <w:rPr>
        <w:rFonts w:ascii="Arial" w:eastAsia="Arial" w:hAnsi="Arial" w:cs="Arial"/>
        <w:sz w:val="20"/>
        <w:szCs w:val="20"/>
      </w:rPr>
      <w:fldChar w:fldCharType="end"/>
    </w:r>
    <w:r>
      <w:rPr>
        <w:rFonts w:ascii="Arial" w:eastAsia="Arial" w:hAnsi="Arial" w:cs="Arial"/>
        <w:sz w:val="20"/>
        <w:szCs w:val="20"/>
      </w:rPr>
      <w:tab/>
    </w:r>
  </w:p>
  <w:p w:rsidR="00806643" w:rsidRDefault="00806643">
    <w:pPr>
      <w:pStyle w:val="Footer"/>
      <w:tabs>
        <w:tab w:val="clear" w:pos="4153"/>
        <w:tab w:val="clear" w:pos="8306"/>
        <w:tab w:val="left" w:pos="31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43" w:rsidRDefault="00806643">
    <w:pPr>
      <w:pStyle w:val="Body"/>
      <w:shd w:val="clear" w:color="auto" w:fill="FFFFFF"/>
    </w:pPr>
    <w:r>
      <w:rPr>
        <w:rFonts w:ascii="Arial" w:hAnsi="Arial"/>
        <w:sz w:val="20"/>
        <w:szCs w:val="20"/>
        <w:lang w:val="en-US"/>
      </w:rPr>
      <w:t>Page 1 of 15</w:t>
    </w:r>
    <w:r>
      <w:rPr>
        <w:rFonts w:ascii="Arial" w:hAnsi="Arial"/>
        <w:sz w:val="20"/>
        <w:szCs w:val="20"/>
        <w:lang w:val="en-U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08" w:rsidRDefault="00ED0708">
      <w:r>
        <w:separator/>
      </w:r>
    </w:p>
  </w:footnote>
  <w:footnote w:type="continuationSeparator" w:id="0">
    <w:p w:rsidR="00ED0708" w:rsidRDefault="00ED0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43" w:rsidRDefault="00806643">
    <w:pPr>
      <w:pStyle w:val="Header"/>
      <w:tabs>
        <w:tab w:val="clear" w:pos="4153"/>
        <w:tab w:val="clear" w:pos="8306"/>
      </w:tabs>
      <w:ind w:left="2880" w:firstLine="522"/>
    </w:pPr>
    <w:r>
      <w:rPr>
        <w:noProof/>
        <w:lang w:val="en-GB"/>
      </w:rPr>
      <w:drawing>
        <wp:inline distT="0" distB="0" distL="0" distR="0" wp14:anchorId="54B721AA" wp14:editId="10936BCD">
          <wp:extent cx="1391895" cy="965397"/>
          <wp:effectExtent l="0" t="0" r="0" b="0"/>
          <wp:docPr id="1073741825" name="officeArt object" descr="NEW WALES LAX 2019 LOGO RGB small.png"/>
          <wp:cNvGraphicFramePr/>
          <a:graphic xmlns:a="http://schemas.openxmlformats.org/drawingml/2006/main">
            <a:graphicData uri="http://schemas.openxmlformats.org/drawingml/2006/picture">
              <pic:pic xmlns:pic="http://schemas.openxmlformats.org/drawingml/2006/picture">
                <pic:nvPicPr>
                  <pic:cNvPr id="1073741825" name="NEW WALES LAX 2019 LOGO RGB small.png" descr="NEW WALES LAX 2019 LOGO RGB small.png"/>
                  <pic:cNvPicPr>
                    <a:picLocks noChangeAspect="1"/>
                  </pic:cNvPicPr>
                </pic:nvPicPr>
                <pic:blipFill>
                  <a:blip r:embed="rId1">
                    <a:extLst/>
                  </a:blip>
                  <a:stretch>
                    <a:fillRect/>
                  </a:stretch>
                </pic:blipFill>
                <pic:spPr>
                  <a:xfrm>
                    <a:off x="0" y="0"/>
                    <a:ext cx="1391895" cy="965397"/>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43" w:rsidRDefault="00806643">
    <w:pPr>
      <w:pStyle w:val="Header"/>
      <w:tabs>
        <w:tab w:val="clear" w:pos="4153"/>
        <w:tab w:val="clear" w:pos="8306"/>
      </w:tabs>
      <w:ind w:left="2880" w:firstLine="522"/>
    </w:pPr>
    <w:r>
      <w:rPr>
        <w:noProof/>
        <w:lang w:val="en-GB"/>
      </w:rPr>
      <w:drawing>
        <wp:inline distT="0" distB="0" distL="0" distR="0" wp14:anchorId="029B4050" wp14:editId="18FEF051">
          <wp:extent cx="1391895" cy="965397"/>
          <wp:effectExtent l="0" t="0" r="0" b="0"/>
          <wp:docPr id="1073741826" name="officeArt object" descr="NEW WALES LAX 2019 LOGO RGB small.png"/>
          <wp:cNvGraphicFramePr/>
          <a:graphic xmlns:a="http://schemas.openxmlformats.org/drawingml/2006/main">
            <a:graphicData uri="http://schemas.openxmlformats.org/drawingml/2006/picture">
              <pic:pic xmlns:pic="http://schemas.openxmlformats.org/drawingml/2006/picture">
                <pic:nvPicPr>
                  <pic:cNvPr id="1073741826" name="NEW WALES LAX 2019 LOGO RGB small.png" descr="NEW WALES LAX 2019 LOGO RGB small.png"/>
                  <pic:cNvPicPr>
                    <a:picLocks noChangeAspect="1"/>
                  </pic:cNvPicPr>
                </pic:nvPicPr>
                <pic:blipFill>
                  <a:blip r:embed="rId1">
                    <a:extLst/>
                  </a:blip>
                  <a:stretch>
                    <a:fillRect/>
                  </a:stretch>
                </pic:blipFill>
                <pic:spPr>
                  <a:xfrm>
                    <a:off x="0" y="0"/>
                    <a:ext cx="1391895" cy="96539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2F5F"/>
    <w:multiLevelType w:val="hybridMultilevel"/>
    <w:tmpl w:val="DC484152"/>
    <w:numStyleLink w:val="ImportedStyle6"/>
  </w:abstractNum>
  <w:abstractNum w:abstractNumId="1">
    <w:nsid w:val="205754A4"/>
    <w:multiLevelType w:val="multilevel"/>
    <w:tmpl w:val="D6FAE574"/>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18"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925" w:hanging="50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6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7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93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0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A6C2A28"/>
    <w:multiLevelType w:val="hybridMultilevel"/>
    <w:tmpl w:val="DF36C5C2"/>
    <w:styleLink w:val="ImportedStyle4"/>
    <w:lvl w:ilvl="0" w:tplc="586220D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2CA1CB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F0B5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860CAD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B0955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91EDAA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34074B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400C70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B0007B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35F358B4"/>
    <w:multiLevelType w:val="multilevel"/>
    <w:tmpl w:val="57224B58"/>
    <w:numStyleLink w:val="ImportedStyle2"/>
  </w:abstractNum>
  <w:abstractNum w:abstractNumId="4">
    <w:nsid w:val="3C1D53D9"/>
    <w:multiLevelType w:val="hybridMultilevel"/>
    <w:tmpl w:val="DC484152"/>
    <w:styleLink w:val="ImportedStyle6"/>
    <w:lvl w:ilvl="0" w:tplc="6F14CBAA">
      <w:start w:val="1"/>
      <w:numFmt w:val="lowerLetter"/>
      <w:lvlText w:val="(%1)"/>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23AF0F6">
      <w:start w:val="1"/>
      <w:numFmt w:val="lowerLetter"/>
      <w:lvlText w:val="%2."/>
      <w:lvlJc w:val="left"/>
      <w:pPr>
        <w:tabs>
          <w:tab w:val="num" w:pos="2160"/>
        </w:tabs>
        <w:ind w:left="157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F8E7948">
      <w:start w:val="1"/>
      <w:numFmt w:val="lowerRoman"/>
      <w:lvlText w:val="%3."/>
      <w:lvlJc w:val="left"/>
      <w:pPr>
        <w:tabs>
          <w:tab w:val="num" w:pos="2880"/>
        </w:tabs>
        <w:ind w:left="2291" w:firstLine="58"/>
      </w:pPr>
      <w:rPr>
        <w:rFonts w:hAnsi="Arial Unicode MS"/>
        <w:caps w:val="0"/>
        <w:smallCaps w:val="0"/>
        <w:strike w:val="0"/>
        <w:dstrike w:val="0"/>
        <w:outline w:val="0"/>
        <w:emboss w:val="0"/>
        <w:imprint w:val="0"/>
        <w:spacing w:val="0"/>
        <w:w w:val="100"/>
        <w:kern w:val="0"/>
        <w:position w:val="0"/>
        <w:highlight w:val="none"/>
        <w:vertAlign w:val="baseline"/>
      </w:rPr>
    </w:lvl>
    <w:lvl w:ilvl="3" w:tplc="315851D6">
      <w:start w:val="1"/>
      <w:numFmt w:val="decimal"/>
      <w:lvlText w:val="%4."/>
      <w:lvlJc w:val="left"/>
      <w:pPr>
        <w:tabs>
          <w:tab w:val="num" w:pos="3600"/>
        </w:tabs>
        <w:ind w:left="3011"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E46F9F8">
      <w:start w:val="1"/>
      <w:numFmt w:val="lowerLetter"/>
      <w:lvlText w:val="%5."/>
      <w:lvlJc w:val="left"/>
      <w:pPr>
        <w:tabs>
          <w:tab w:val="num" w:pos="4320"/>
        </w:tabs>
        <w:ind w:left="3731"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60EF062">
      <w:start w:val="1"/>
      <w:numFmt w:val="lowerRoman"/>
      <w:lvlText w:val="%6."/>
      <w:lvlJc w:val="left"/>
      <w:pPr>
        <w:tabs>
          <w:tab w:val="num" w:pos="5040"/>
        </w:tabs>
        <w:ind w:left="4451" w:firstLine="58"/>
      </w:pPr>
      <w:rPr>
        <w:rFonts w:hAnsi="Arial Unicode MS"/>
        <w:caps w:val="0"/>
        <w:smallCaps w:val="0"/>
        <w:strike w:val="0"/>
        <w:dstrike w:val="0"/>
        <w:outline w:val="0"/>
        <w:emboss w:val="0"/>
        <w:imprint w:val="0"/>
        <w:spacing w:val="0"/>
        <w:w w:val="100"/>
        <w:kern w:val="0"/>
        <w:position w:val="0"/>
        <w:highlight w:val="none"/>
        <w:vertAlign w:val="baseline"/>
      </w:rPr>
    </w:lvl>
    <w:lvl w:ilvl="6" w:tplc="70F617A8">
      <w:start w:val="1"/>
      <w:numFmt w:val="decimal"/>
      <w:lvlText w:val="%7."/>
      <w:lvlJc w:val="left"/>
      <w:pPr>
        <w:tabs>
          <w:tab w:val="num" w:pos="5760"/>
        </w:tabs>
        <w:ind w:left="5171"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3F8455E">
      <w:start w:val="1"/>
      <w:numFmt w:val="lowerLetter"/>
      <w:lvlText w:val="%8."/>
      <w:lvlJc w:val="left"/>
      <w:pPr>
        <w:tabs>
          <w:tab w:val="num" w:pos="6480"/>
        </w:tabs>
        <w:ind w:left="5891"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7DEA6F4">
      <w:start w:val="1"/>
      <w:numFmt w:val="lowerRoman"/>
      <w:lvlText w:val="%9."/>
      <w:lvlJc w:val="left"/>
      <w:pPr>
        <w:tabs>
          <w:tab w:val="num" w:pos="7200"/>
        </w:tabs>
        <w:ind w:left="6611" w:firstLine="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04B2575"/>
    <w:multiLevelType w:val="multilevel"/>
    <w:tmpl w:val="57224B58"/>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18"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925" w:hanging="50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6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7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93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0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7522082"/>
    <w:multiLevelType w:val="multilevel"/>
    <w:tmpl w:val="2A705924"/>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18"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925" w:hanging="50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6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7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93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0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FE95008"/>
    <w:multiLevelType w:val="hybridMultilevel"/>
    <w:tmpl w:val="DF36C5C2"/>
    <w:numStyleLink w:val="ImportedStyle4"/>
  </w:abstractNum>
  <w:num w:numId="1">
    <w:abstractNumId w:val="5"/>
  </w:num>
  <w:num w:numId="2">
    <w:abstractNumId w:val="3"/>
    <w:lvlOverride w:ilvl="1">
      <w:lvl w:ilvl="1">
        <w:start w:val="1"/>
        <w:numFmt w:val="decimal"/>
        <w:lvlText w:val="%1.%2."/>
        <w:lvlJc w:val="left"/>
        <w:pPr>
          <w:ind w:left="851" w:hanging="567"/>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2"/>
  </w:num>
  <w:num w:numId="4">
    <w:abstractNumId w:val="7"/>
  </w:num>
  <w:num w:numId="5">
    <w:abstractNumId w:val="3"/>
    <w:lvlOverride w:ilvl="0">
      <w:startOverride w:val="2"/>
      <w:lvl w:ilvl="0">
        <w:start w:val="2"/>
        <w:numFmt w:val="decimal"/>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suff w:val="nothing"/>
        <w:lvlText w:val="%1.%2."/>
        <w:lvlJc w:val="left"/>
        <w:pPr>
          <w:ind w:left="1066"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tabs>
            <w:tab w:val="left" w:pos="720"/>
            <w:tab w:val="left" w:pos="1584"/>
          </w:tabs>
          <w:ind w:left="1418"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720"/>
            <w:tab w:val="left" w:pos="1584"/>
          </w:tabs>
          <w:ind w:left="1584" w:hanging="3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720"/>
            <w:tab w:val="left" w:pos="1584"/>
          </w:tabs>
          <w:ind w:left="1584"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720"/>
            <w:tab w:val="left" w:pos="1584"/>
          </w:tabs>
          <w:ind w:left="2799" w:hanging="9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720"/>
            <w:tab w:val="left" w:pos="1584"/>
          </w:tabs>
          <w:ind w:left="3303" w:hanging="1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720"/>
            <w:tab w:val="left" w:pos="1584"/>
          </w:tabs>
          <w:ind w:left="380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720"/>
            <w:tab w:val="left" w:pos="1584"/>
          </w:tabs>
          <w:ind w:left="4383" w:hanging="15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3"/>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720"/>
          </w:tabs>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851"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num" w:pos="1634"/>
          </w:tabs>
          <w:ind w:left="1765" w:hanging="9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2072" w:hanging="10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576" w:hanging="1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3080" w:hanging="134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584" w:hanging="14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4160" w:hanging="17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51"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418"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988" w:hanging="7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2295" w:hanging="8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799" w:hanging="9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3303" w:hanging="1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80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4383" w:hanging="15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922" w:hanging="4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492" w:hanging="6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799"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303" w:hanging="9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807" w:hanging="10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311" w:hanging="1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887" w:hanging="14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15" w:hanging="4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7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498" w:hanging="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805" w:hanging="7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309" w:hanging="93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813" w:hanging="10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317" w:hanging="122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893" w:hanging="143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left" w:pos="1418"/>
          </w:tabs>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418"/>
          </w:tabs>
          <w:ind w:left="922" w:hanging="4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418"/>
          </w:tabs>
          <w:ind w:left="1418"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418"/>
          </w:tabs>
          <w:ind w:left="1418" w:hanging="4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418"/>
          </w:tabs>
          <w:ind w:left="2303" w:hanging="9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418"/>
          </w:tabs>
          <w:ind w:left="2807" w:hanging="10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418"/>
          </w:tabs>
          <w:ind w:left="3311" w:hanging="1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418"/>
          </w:tabs>
          <w:ind w:left="3887" w:hanging="14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426"/>
          </w:tabs>
          <w:ind w:left="1560"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26"/>
            <w:tab w:val="left" w:pos="1560"/>
          </w:tabs>
          <w:ind w:left="15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426"/>
            <w:tab w:val="left" w:pos="1560"/>
          </w:tabs>
          <w:ind w:left="243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left" w:pos="426"/>
            <w:tab w:val="left" w:pos="1560"/>
          </w:tabs>
          <w:ind w:left="2941" w:hanging="11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 w:val="left" w:pos="1560"/>
          </w:tabs>
          <w:ind w:left="344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26"/>
            <w:tab w:val="left" w:pos="1560"/>
          </w:tabs>
          <w:ind w:left="394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 w:val="left" w:pos="1560"/>
          </w:tabs>
          <w:ind w:left="452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560"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560"/>
          </w:tabs>
          <w:ind w:left="15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1560"/>
          </w:tabs>
          <w:ind w:left="243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left" w:pos="1560"/>
          </w:tabs>
          <w:ind w:left="2941" w:hanging="11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560"/>
          </w:tabs>
          <w:ind w:left="344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560"/>
          </w:tabs>
          <w:ind w:left="394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560"/>
          </w:tabs>
          <w:ind w:left="452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lvlOverride w:ilvl="0">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51" w:hanging="57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064" w:hanging="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634" w:hanging="7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941" w:hanging="93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445" w:hanging="10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949" w:hanging="122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453" w:hanging="13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4029" w:hanging="15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lvlOverride w:ilvl="0">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51"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06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634"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941"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445"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949"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453"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402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51"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634"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1941"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445"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2949"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3453"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402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51"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06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634"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941"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445"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949"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453"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402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064" w:hanging="63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634" w:hanging="7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94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445" w:hanging="10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949" w:hanging="1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453" w:hanging="1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4029" w:hanging="157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418"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925"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7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9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0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107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355"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925" w:hanging="64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4"/>
  </w:num>
  <w:num w:numId="21">
    <w:abstractNumId w:val="0"/>
  </w:num>
  <w:num w:numId="22">
    <w:abstractNumId w:val="3"/>
    <w:lvlOverride w:ilvl="1">
      <w:startOverride w:val="2"/>
    </w:lvlOverride>
  </w:num>
  <w:num w:numId="23">
    <w:abstractNumId w:val="3"/>
    <w:lvlOverride w:ilvl="0">
      <w:startOverride w:val="16"/>
    </w:lvlOverride>
  </w:num>
  <w:num w:numId="24">
    <w:abstractNumId w:val="3"/>
    <w:lvlOverride w:ilvl="0">
      <w:lvl w:ilvl="0">
        <w:start w:val="1"/>
        <w:numFmt w:val="decimal"/>
        <w:lvlText w:val="%1."/>
        <w:lvlJc w:val="left"/>
        <w:pPr>
          <w:tabs>
            <w:tab w:val="left" w:pos="851"/>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tabs>
            <w:tab w:val="left" w:pos="851"/>
          </w:tabs>
          <w:ind w:left="851"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1355"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925"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1"/>
  </w:num>
  <w:num w:numId="26">
    <w:abstractNumId w:val="6"/>
  </w:num>
  <w:num w:numId="27">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FF"/>
          <w:spacing w:val="0"/>
          <w:w w:val="100"/>
          <w:kern w:val="0"/>
          <w:position w:val="0"/>
          <w:highlight w:val="none"/>
          <w:u w:val="double"/>
          <w:vertAlign w:val="baseline"/>
        </w:rPr>
      </w:lvl>
    </w:lvlOverride>
    <w:lvlOverride w:ilvl="1">
      <w:lvl w:ilvl="1">
        <w:start w:val="1"/>
        <w:numFmt w:val="decimal"/>
        <w:lvlText w:val="%1.%2."/>
        <w:lvlJc w:val="left"/>
        <w:pPr>
          <w:ind w:left="851" w:hanging="567"/>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2">
      <w:lvl w:ilvl="2">
        <w:start w:val="1"/>
        <w:numFmt w:val="decimal"/>
        <w:lvlText w:val="%1.%2.%3."/>
        <w:lvlJc w:val="left"/>
        <w:pPr>
          <w:ind w:left="1418" w:hanging="567"/>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3">
      <w:lvl w:ilvl="3">
        <w:start w:val="1"/>
        <w:numFmt w:val="decimal"/>
        <w:suff w:val="nothing"/>
        <w:lvlText w:val="%1.%2.%3.%4."/>
        <w:lvlJc w:val="left"/>
        <w:pPr>
          <w:ind w:left="1925" w:hanging="507"/>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4">
      <w:lvl w:ilvl="4">
        <w:start w:val="1"/>
        <w:numFmt w:val="decimal"/>
        <w:suff w:val="nothing"/>
        <w:lvlText w:val="%1.%2.%3.%4.%5."/>
        <w:lvlJc w:val="left"/>
        <w:pPr>
          <w:ind w:left="2232" w:hanging="651"/>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5">
      <w:lvl w:ilvl="5">
        <w:start w:val="1"/>
        <w:numFmt w:val="decimal"/>
        <w:suff w:val="nothing"/>
        <w:lvlText w:val="%1.%2.%3.%4.%5.%6."/>
        <w:lvlJc w:val="left"/>
        <w:pPr>
          <w:ind w:left="2736" w:hanging="795"/>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6">
      <w:lvl w:ilvl="6">
        <w:start w:val="1"/>
        <w:numFmt w:val="decimal"/>
        <w:suff w:val="nothing"/>
        <w:lvlText w:val="%1.%2.%3.%4.%5.%6.%7."/>
        <w:lvlJc w:val="left"/>
        <w:pPr>
          <w:ind w:left="3240" w:hanging="939"/>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7">
      <w:lvl w:ilvl="7">
        <w:start w:val="1"/>
        <w:numFmt w:val="decimal"/>
        <w:suff w:val="nothing"/>
        <w:lvlText w:val="%1.%2.%3.%4.%5.%6.%7.%8."/>
        <w:lvlJc w:val="left"/>
        <w:pPr>
          <w:ind w:left="3744" w:hanging="1083"/>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8">
      <w:lvl w:ilvl="8">
        <w:start w:val="1"/>
        <w:numFmt w:val="decimal"/>
        <w:suff w:val="nothing"/>
        <w:lvlText w:val="%1.%2.%3.%4.%5.%6.%7.%8.%9."/>
        <w:lvlJc w:val="left"/>
        <w:pPr>
          <w:ind w:left="4320" w:hanging="1299"/>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num>
  <w:num w:numId="28">
    <w:abstractNumId w:val="3"/>
    <w:lvlOverride w:ilvl="1">
      <w:lvl w:ilvl="1">
        <w:start w:val="1"/>
        <w:numFmt w:val="decimal"/>
        <w:lvlText w:val="%1.%2."/>
        <w:lvlJc w:val="left"/>
        <w:pPr>
          <w:ind w:left="851" w:hanging="567"/>
        </w:pPr>
        <w:rPr>
          <w:rFonts w:hAnsi="Arial Unicode MS"/>
          <w:i w:val="0"/>
          <w:caps w:val="0"/>
          <w:smallCaps w:val="0"/>
          <w:strike w:val="0"/>
          <w:dstrike w:val="0"/>
          <w:outline w:val="0"/>
          <w:emboss w:val="0"/>
          <w:imprint w:val="0"/>
          <w:color w:val="0000FF"/>
          <w:spacing w:val="0"/>
          <w:w w:val="100"/>
          <w:kern w:val="0"/>
          <w:position w:val="0"/>
          <w:highlight w:val="none"/>
          <w:u w:val="double"/>
          <w:vertAlign w:val="baseline"/>
        </w:rPr>
      </w:lvl>
    </w:lvlOverride>
  </w:num>
  <w:num w:numId="29">
    <w:abstractNumId w:val="3"/>
    <w:lvlOverride w:ilvl="0">
      <w:startOverride w:val="2"/>
      <w:lvl w:ilvl="0">
        <w:start w:val="2"/>
        <w:numFmt w:val="decimal"/>
        <w:lvlText w:val="%1."/>
        <w:lvlJc w:val="left"/>
        <w:pPr>
          <w:ind w:left="284" w:hanging="284"/>
        </w:pPr>
        <w:rPr>
          <w:rFonts w:hAnsi="Arial Unicode MS"/>
          <w:b/>
          <w:bCs/>
          <w:caps w:val="0"/>
          <w:smallCaps w:val="0"/>
          <w:strike w:val="0"/>
          <w:dstrike w:val="0"/>
          <w:outline w:val="0"/>
          <w:emboss w:val="0"/>
          <w:imprint w:val="0"/>
          <w:color w:val="0000FF"/>
          <w:spacing w:val="0"/>
          <w:w w:val="100"/>
          <w:kern w:val="0"/>
          <w:position w:val="0"/>
          <w:highlight w:val="none"/>
          <w:u w:val="double"/>
          <w:vertAlign w:val="baseline"/>
        </w:rPr>
      </w:lvl>
    </w:lvlOverride>
    <w:lvlOverride w:ilvl="1">
      <w:startOverride w:val="1"/>
      <w:lvl w:ilvl="1">
        <w:start w:val="1"/>
        <w:numFmt w:val="decimal"/>
        <w:suff w:val="nothing"/>
        <w:lvlText w:val="%1.%2."/>
        <w:lvlJc w:val="left"/>
        <w:pPr>
          <w:ind w:left="1066" w:hanging="356"/>
        </w:pPr>
        <w:rPr>
          <w:rFonts w:hAnsi="Arial Unicode MS"/>
          <w:b/>
          <w:bCs/>
          <w:caps w:val="0"/>
          <w:smallCaps w:val="0"/>
          <w:strike w:val="0"/>
          <w:dstrike w:val="0"/>
          <w:outline w:val="0"/>
          <w:emboss w:val="0"/>
          <w:imprint w:val="0"/>
          <w:color w:val="0000FF"/>
          <w:spacing w:val="0"/>
          <w:w w:val="100"/>
          <w:kern w:val="0"/>
          <w:position w:val="0"/>
          <w:highlight w:val="none"/>
          <w:u w:val="double"/>
          <w:vertAlign w:val="baseline"/>
        </w:rPr>
      </w:lvl>
    </w:lvlOverride>
    <w:lvlOverride w:ilvl="2">
      <w:startOverride w:val="1"/>
      <w:lvl w:ilvl="2">
        <w:start w:val="1"/>
        <w:numFmt w:val="decimal"/>
        <w:lvlText w:val="%1.%2.%3."/>
        <w:lvlJc w:val="left"/>
        <w:pPr>
          <w:tabs>
            <w:tab w:val="left" w:pos="720"/>
            <w:tab w:val="left" w:pos="1584"/>
          </w:tabs>
          <w:ind w:left="1418" w:hanging="567"/>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3">
      <w:startOverride w:val="1"/>
      <w:lvl w:ilvl="3">
        <w:start w:val="1"/>
        <w:numFmt w:val="decimal"/>
        <w:suff w:val="nothing"/>
        <w:lvlText w:val="%1.%2.%3.%4."/>
        <w:lvlJc w:val="left"/>
        <w:pPr>
          <w:tabs>
            <w:tab w:val="left" w:pos="720"/>
            <w:tab w:val="left" w:pos="1584"/>
          </w:tabs>
          <w:ind w:left="1584" w:hanging="307"/>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4">
      <w:startOverride w:val="1"/>
      <w:lvl w:ilvl="4">
        <w:start w:val="1"/>
        <w:numFmt w:val="decimal"/>
        <w:suff w:val="nothing"/>
        <w:lvlText w:val="%1.%2.%3.%4.%5."/>
        <w:lvlJc w:val="left"/>
        <w:pPr>
          <w:tabs>
            <w:tab w:val="left" w:pos="720"/>
            <w:tab w:val="left" w:pos="1584"/>
          </w:tabs>
          <w:ind w:left="1584" w:hanging="144"/>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5">
      <w:startOverride w:val="1"/>
      <w:lvl w:ilvl="5">
        <w:start w:val="1"/>
        <w:numFmt w:val="decimal"/>
        <w:suff w:val="nothing"/>
        <w:lvlText w:val="%1.%2.%3.%4.%5.%6."/>
        <w:lvlJc w:val="left"/>
        <w:pPr>
          <w:tabs>
            <w:tab w:val="left" w:pos="720"/>
            <w:tab w:val="left" w:pos="1584"/>
          </w:tabs>
          <w:ind w:left="2799" w:hanging="999"/>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6">
      <w:startOverride w:val="1"/>
      <w:lvl w:ilvl="6">
        <w:start w:val="1"/>
        <w:numFmt w:val="decimal"/>
        <w:suff w:val="nothing"/>
        <w:lvlText w:val="%1.%2.%3.%4.%5.%6.%7."/>
        <w:lvlJc w:val="left"/>
        <w:pPr>
          <w:tabs>
            <w:tab w:val="left" w:pos="720"/>
            <w:tab w:val="left" w:pos="1584"/>
          </w:tabs>
          <w:ind w:left="3303" w:hanging="1143"/>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7">
      <w:startOverride w:val="1"/>
      <w:lvl w:ilvl="7">
        <w:start w:val="1"/>
        <w:numFmt w:val="decimal"/>
        <w:suff w:val="nothing"/>
        <w:lvlText w:val="%1.%2.%3.%4.%5.%6.%7.%8."/>
        <w:lvlJc w:val="left"/>
        <w:pPr>
          <w:tabs>
            <w:tab w:val="left" w:pos="720"/>
            <w:tab w:val="left" w:pos="1584"/>
          </w:tabs>
          <w:ind w:left="3807" w:hanging="1287"/>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8">
      <w:startOverride w:val="1"/>
      <w:lvl w:ilvl="8">
        <w:start w:val="1"/>
        <w:numFmt w:val="decimal"/>
        <w:suff w:val="nothing"/>
        <w:lvlText w:val="%1.%2.%3.%4.%5.%6.%7.%8.%9."/>
        <w:lvlJc w:val="left"/>
        <w:pPr>
          <w:tabs>
            <w:tab w:val="left" w:pos="720"/>
            <w:tab w:val="left" w:pos="1584"/>
          </w:tabs>
          <w:ind w:left="4383" w:hanging="1503"/>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num>
  <w:num w:numId="30">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FF"/>
          <w:spacing w:val="0"/>
          <w:w w:val="100"/>
          <w:kern w:val="0"/>
          <w:position w:val="0"/>
          <w:highlight w:val="none"/>
          <w:u w:val="double"/>
          <w:vertAlign w:val="baseline"/>
        </w:rPr>
      </w:lvl>
    </w:lvlOverride>
    <w:lvlOverride w:ilvl="1">
      <w:lvl w:ilvl="1">
        <w:start w:val="1"/>
        <w:numFmt w:val="decimal"/>
        <w:lvlText w:val="%1.%2."/>
        <w:lvlJc w:val="left"/>
        <w:pPr>
          <w:ind w:left="851" w:hanging="567"/>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2">
      <w:lvl w:ilvl="2">
        <w:start w:val="1"/>
        <w:numFmt w:val="decimal"/>
        <w:lvlText w:val="%1.%2.%3."/>
        <w:lvlJc w:val="left"/>
        <w:pPr>
          <w:tabs>
            <w:tab w:val="left" w:pos="426"/>
          </w:tabs>
          <w:ind w:left="1560" w:hanging="709"/>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3">
      <w:lvl w:ilvl="3">
        <w:start w:val="1"/>
        <w:numFmt w:val="decimal"/>
        <w:suff w:val="nothing"/>
        <w:lvlText w:val="%1.%2.%3.%4."/>
        <w:lvlJc w:val="left"/>
        <w:pPr>
          <w:tabs>
            <w:tab w:val="left" w:pos="426"/>
            <w:tab w:val="left" w:pos="1560"/>
          </w:tabs>
          <w:ind w:left="1560" w:hanging="283"/>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4">
      <w:lvl w:ilvl="4">
        <w:start w:val="1"/>
        <w:numFmt w:val="decimal"/>
        <w:lvlText w:val="%1.%2.%3.%4.%5."/>
        <w:lvlJc w:val="left"/>
        <w:pPr>
          <w:tabs>
            <w:tab w:val="left" w:pos="426"/>
            <w:tab w:val="left" w:pos="1560"/>
          </w:tabs>
          <w:ind w:left="2437" w:hanging="997"/>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5">
      <w:lvl w:ilvl="5">
        <w:start w:val="1"/>
        <w:numFmt w:val="decimal"/>
        <w:lvlText w:val="%1.%2.%3.%4.%5.%6."/>
        <w:lvlJc w:val="left"/>
        <w:pPr>
          <w:tabs>
            <w:tab w:val="left" w:pos="426"/>
            <w:tab w:val="left" w:pos="1560"/>
          </w:tabs>
          <w:ind w:left="2941" w:hanging="1141"/>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6">
      <w:lvl w:ilvl="6">
        <w:start w:val="1"/>
        <w:numFmt w:val="decimal"/>
        <w:suff w:val="nothing"/>
        <w:lvlText w:val="%1.%2.%3.%4.%5.%6.%7."/>
        <w:lvlJc w:val="left"/>
        <w:pPr>
          <w:tabs>
            <w:tab w:val="left" w:pos="426"/>
            <w:tab w:val="left" w:pos="1560"/>
          </w:tabs>
          <w:ind w:left="3445" w:hanging="1285"/>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7">
      <w:lvl w:ilvl="7">
        <w:start w:val="1"/>
        <w:numFmt w:val="decimal"/>
        <w:suff w:val="nothing"/>
        <w:lvlText w:val="%1.%2.%3.%4.%5.%6.%7.%8."/>
        <w:lvlJc w:val="left"/>
        <w:pPr>
          <w:tabs>
            <w:tab w:val="left" w:pos="426"/>
            <w:tab w:val="left" w:pos="1560"/>
          </w:tabs>
          <w:ind w:left="3949" w:hanging="1429"/>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8">
      <w:lvl w:ilvl="8">
        <w:start w:val="1"/>
        <w:numFmt w:val="decimal"/>
        <w:suff w:val="nothing"/>
        <w:lvlText w:val="%1.%2.%3.%4.%5.%6.%7.%8.%9."/>
        <w:lvlJc w:val="left"/>
        <w:pPr>
          <w:tabs>
            <w:tab w:val="left" w:pos="426"/>
            <w:tab w:val="left" w:pos="1560"/>
          </w:tabs>
          <w:ind w:left="4525" w:hanging="1645"/>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num>
  <w:num w:numId="31">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FF"/>
          <w:spacing w:val="0"/>
          <w:w w:val="100"/>
          <w:kern w:val="0"/>
          <w:position w:val="0"/>
          <w:highlight w:val="none"/>
          <w:u w:val="double"/>
          <w:vertAlign w:val="baseline"/>
        </w:rPr>
      </w:lvl>
    </w:lvlOverride>
    <w:lvlOverride w:ilvl="1">
      <w:lvl w:ilvl="1">
        <w:start w:val="1"/>
        <w:numFmt w:val="decimal"/>
        <w:lvlText w:val="%1.%2."/>
        <w:lvlJc w:val="left"/>
        <w:pPr>
          <w:ind w:left="851" w:hanging="574"/>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2">
      <w:lvl w:ilvl="2">
        <w:start w:val="1"/>
        <w:numFmt w:val="decimal"/>
        <w:lvlText w:val="%1.%2.%3."/>
        <w:lvlJc w:val="left"/>
        <w:pPr>
          <w:ind w:left="1418" w:hanging="567"/>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3">
      <w:lvl w:ilvl="3">
        <w:start w:val="1"/>
        <w:numFmt w:val="decimal"/>
        <w:suff w:val="nothing"/>
        <w:lvlText w:val="%1.%2.%3.%4."/>
        <w:lvlJc w:val="left"/>
        <w:pPr>
          <w:ind w:left="1988" w:hanging="711"/>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4">
      <w:lvl w:ilvl="4">
        <w:start w:val="1"/>
        <w:numFmt w:val="decimal"/>
        <w:suff w:val="nothing"/>
        <w:lvlText w:val="%1.%2.%3.%4.%5."/>
        <w:lvlJc w:val="left"/>
        <w:pPr>
          <w:ind w:left="2295" w:hanging="855"/>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5">
      <w:lvl w:ilvl="5">
        <w:start w:val="1"/>
        <w:numFmt w:val="decimal"/>
        <w:suff w:val="nothing"/>
        <w:lvlText w:val="%1.%2.%3.%4.%5.%6."/>
        <w:lvlJc w:val="left"/>
        <w:pPr>
          <w:ind w:left="2799" w:hanging="999"/>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6">
      <w:lvl w:ilvl="6">
        <w:start w:val="1"/>
        <w:numFmt w:val="decimal"/>
        <w:suff w:val="nothing"/>
        <w:lvlText w:val="%1.%2.%3.%4.%5.%6.%7."/>
        <w:lvlJc w:val="left"/>
        <w:pPr>
          <w:ind w:left="3303" w:hanging="1143"/>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7">
      <w:lvl w:ilvl="7">
        <w:start w:val="1"/>
        <w:numFmt w:val="decimal"/>
        <w:suff w:val="nothing"/>
        <w:lvlText w:val="%1.%2.%3.%4.%5.%6.%7.%8."/>
        <w:lvlJc w:val="left"/>
        <w:pPr>
          <w:ind w:left="3807" w:hanging="1287"/>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lvlOverride w:ilvl="8">
      <w:lvl w:ilvl="8">
        <w:start w:val="1"/>
        <w:numFmt w:val="decimal"/>
        <w:suff w:val="nothing"/>
        <w:lvlText w:val="%1.%2.%3.%4.%5.%6.%7.%8.%9."/>
        <w:lvlJc w:val="left"/>
        <w:pPr>
          <w:ind w:left="4383" w:hanging="1503"/>
        </w:pPr>
        <w:rPr>
          <w:rFonts w:hAnsi="Arial Unicode MS"/>
          <w:caps w:val="0"/>
          <w:smallCaps w:val="0"/>
          <w:strike w:val="0"/>
          <w:dstrike w:val="0"/>
          <w:outline w:val="0"/>
          <w:emboss w:val="0"/>
          <w:imprint w:val="0"/>
          <w:color w:val="0000FF"/>
          <w:spacing w:val="0"/>
          <w:w w:val="100"/>
          <w:kern w:val="0"/>
          <w:position w:val="0"/>
          <w:highlight w:val="none"/>
          <w:u w:val="double"/>
          <w:vertAlign w:val="baseline"/>
        </w:rPr>
      </w:lvl>
    </w:lvlOverride>
  </w:num>
  <w:num w:numId="32">
    <w:abstractNumId w:val="7"/>
    <w:lvlOverride w:ilvl="0">
      <w:lvl w:ilvl="0" w:tplc="646CFF5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FF"/>
          <w:spacing w:val="0"/>
          <w:w w:val="100"/>
          <w:kern w:val="0"/>
          <w:position w:val="0"/>
          <w:highlight w:val="none"/>
          <w:u w:val="double"/>
          <w:vertAlign w:val="baseline"/>
        </w:rPr>
      </w:lvl>
    </w:lvlOverride>
    <w:lvlOverride w:ilvl="1">
      <w:lvl w:ilvl="1" w:tplc="141A82F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u w:val="double"/>
          <w:vertAlign w:val="baseline"/>
        </w:rPr>
      </w:lvl>
    </w:lvlOverride>
    <w:lvlOverride w:ilvl="2">
      <w:lvl w:ilvl="2" w:tplc="073612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u w:val="double"/>
          <w:vertAlign w:val="baseline"/>
        </w:rPr>
      </w:lvl>
    </w:lvlOverride>
    <w:lvlOverride w:ilvl="3">
      <w:lvl w:ilvl="3" w:tplc="F1E8E4D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FF"/>
          <w:spacing w:val="0"/>
          <w:w w:val="100"/>
          <w:kern w:val="0"/>
          <w:position w:val="0"/>
          <w:highlight w:val="none"/>
          <w:u w:val="double"/>
          <w:vertAlign w:val="baseline"/>
        </w:rPr>
      </w:lvl>
    </w:lvlOverride>
    <w:lvlOverride w:ilvl="4">
      <w:lvl w:ilvl="4" w:tplc="9C18D0E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u w:val="double"/>
          <w:vertAlign w:val="baseline"/>
        </w:rPr>
      </w:lvl>
    </w:lvlOverride>
    <w:lvlOverride w:ilvl="5">
      <w:lvl w:ilvl="5" w:tplc="896C5B9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u w:val="double"/>
          <w:vertAlign w:val="baseline"/>
        </w:rPr>
      </w:lvl>
    </w:lvlOverride>
    <w:lvlOverride w:ilvl="6">
      <w:lvl w:ilvl="6" w:tplc="19EA7B4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FF"/>
          <w:spacing w:val="0"/>
          <w:w w:val="100"/>
          <w:kern w:val="0"/>
          <w:position w:val="0"/>
          <w:highlight w:val="none"/>
          <w:u w:val="double"/>
          <w:vertAlign w:val="baseline"/>
        </w:rPr>
      </w:lvl>
    </w:lvlOverride>
    <w:lvlOverride w:ilvl="7">
      <w:lvl w:ilvl="7" w:tplc="866A2A7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u w:val="double"/>
          <w:vertAlign w:val="baseline"/>
        </w:rPr>
      </w:lvl>
    </w:lvlOverride>
    <w:lvlOverride w:ilvl="8">
      <w:lvl w:ilvl="8" w:tplc="F39C698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u w:val="doubl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62"/>
    <w:rsid w:val="00156CD7"/>
    <w:rsid w:val="002C54F3"/>
    <w:rsid w:val="00307BA4"/>
    <w:rsid w:val="003876A9"/>
    <w:rsid w:val="00446450"/>
    <w:rsid w:val="00455D71"/>
    <w:rsid w:val="00476BC6"/>
    <w:rsid w:val="005023F9"/>
    <w:rsid w:val="00545EA0"/>
    <w:rsid w:val="005B6D27"/>
    <w:rsid w:val="005D2799"/>
    <w:rsid w:val="006610CD"/>
    <w:rsid w:val="006B053F"/>
    <w:rsid w:val="006C58D0"/>
    <w:rsid w:val="007677B4"/>
    <w:rsid w:val="007D2604"/>
    <w:rsid w:val="007E6AD4"/>
    <w:rsid w:val="00806643"/>
    <w:rsid w:val="00816071"/>
    <w:rsid w:val="00835C2B"/>
    <w:rsid w:val="00865F4E"/>
    <w:rsid w:val="008A5DA8"/>
    <w:rsid w:val="008C6F8F"/>
    <w:rsid w:val="008F083E"/>
    <w:rsid w:val="009540F8"/>
    <w:rsid w:val="00990972"/>
    <w:rsid w:val="009A55B4"/>
    <w:rsid w:val="009B2047"/>
    <w:rsid w:val="00A02F38"/>
    <w:rsid w:val="00A17712"/>
    <w:rsid w:val="00A20262"/>
    <w:rsid w:val="00A4612B"/>
    <w:rsid w:val="00A7167A"/>
    <w:rsid w:val="00B94AD2"/>
    <w:rsid w:val="00B97D01"/>
    <w:rsid w:val="00BB1496"/>
    <w:rsid w:val="00C94D33"/>
    <w:rsid w:val="00DA3AF4"/>
    <w:rsid w:val="00DB0522"/>
    <w:rsid w:val="00E023B1"/>
    <w:rsid w:val="00EC0410"/>
    <w:rsid w:val="00ED0708"/>
    <w:rsid w:val="00EF3F22"/>
    <w:rsid w:val="00F8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widowControl w:val="0"/>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rFonts w:cs="Arial Unicode MS"/>
      <w:b/>
      <w:bCs/>
      <w:color w:val="000000"/>
      <w:sz w:val="24"/>
      <w:szCs w:val="24"/>
      <w:u w:val="single"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da-DK"/>
      <w14:textOutline w14:w="0" w14:cap="flat" w14:cmpd="sng" w14:algn="ctr">
        <w14:noFill/>
        <w14:prstDash w14:val="solid"/>
        <w14:bevel/>
      </w14:textOutline>
    </w:rPr>
  </w:style>
  <w:style w:type="paragraph" w:styleId="Footer">
    <w:name w:val="footer"/>
    <w:pPr>
      <w:tabs>
        <w:tab w:val="center" w:pos="4153"/>
        <w:tab w:val="right" w:pos="8306"/>
      </w:tabs>
    </w:pPr>
    <w:rPr>
      <w:rFonts w:eastAsia="Times New Roman"/>
      <w:color w:val="000000"/>
      <w:sz w:val="24"/>
      <w:szCs w:val="24"/>
      <w:u w:color="000000"/>
      <w:lang w:val="en-US"/>
    </w:rPr>
  </w:style>
  <w:style w:type="paragraph" w:styleId="ListParagraph">
    <w:name w:val="List Paragraph"/>
    <w:pPr>
      <w:ind w:left="720"/>
    </w:pPr>
    <w:rPr>
      <w:rFonts w:eastAsia="Times New Roman"/>
      <w:color w:val="000000"/>
      <w:sz w:val="24"/>
      <w:szCs w:val="24"/>
      <w:u w:color="000000"/>
      <w:lang w:val="en-US"/>
    </w:rPr>
  </w:style>
  <w:style w:type="paragraph" w:customStyle="1" w:styleId="Default">
    <w:name w:val="Default"/>
    <w:rPr>
      <w:rFonts w:ascii="Calibri" w:eastAsia="Calibri" w:hAnsi="Calibri" w:cs="Calibri"/>
      <w:color w:val="000000"/>
      <w:sz w:val="24"/>
      <w:szCs w:val="24"/>
      <w:u w:color="000000"/>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4">
    <w:name w:val="Imported Style 4"/>
    <w:pPr>
      <w:numPr>
        <w:numId w:val="3"/>
      </w:numPr>
    </w:pPr>
  </w:style>
  <w:style w:type="paragraph" w:styleId="NormalWeb">
    <w:name w:val="Normal (Web)"/>
    <w:pPr>
      <w:spacing w:before="100" w:after="100"/>
    </w:pPr>
    <w:rPr>
      <w:rFonts w:cs="Arial Unicode MS"/>
      <w:color w:val="000000"/>
      <w:sz w:val="24"/>
      <w:szCs w:val="24"/>
      <w:u w:color="000000"/>
      <w:lang w:val="en-US"/>
    </w:rPr>
  </w:style>
  <w:style w:type="paragraph" w:customStyle="1" w:styleId="level2">
    <w:name w:val="level 2"/>
    <w:pPr>
      <w:spacing w:after="144"/>
    </w:pPr>
    <w:rPr>
      <w:rFonts w:eastAsia="Times New Roman"/>
      <w:color w:val="000000"/>
      <w:sz w:val="24"/>
      <w:szCs w:val="24"/>
      <w:u w:color="000000"/>
      <w:lang w:val="en-US"/>
    </w:rPr>
  </w:style>
  <w:style w:type="paragraph" w:customStyle="1" w:styleId="Autonumbering">
    <w:name w:val="Autonumbering"/>
    <w:pPr>
      <w:tabs>
        <w:tab w:val="left" w:pos="720"/>
      </w:tabs>
      <w:spacing w:after="240"/>
      <w:jc w:val="both"/>
    </w:pPr>
    <w:rPr>
      <w:rFonts w:ascii="Arial" w:hAnsi="Arial" w:cs="Arial Unicode MS"/>
      <w:color w:val="000000"/>
      <w:sz w:val="24"/>
      <w:szCs w:val="24"/>
      <w:u w:color="000000"/>
      <w:lang w:val="en-US"/>
    </w:rPr>
  </w:style>
  <w:style w:type="paragraph" w:customStyle="1" w:styleId="level3">
    <w:name w:val="level 3"/>
    <w:pPr>
      <w:spacing w:after="144"/>
    </w:pPr>
    <w:rPr>
      <w:rFonts w:cs="Arial Unicode MS"/>
      <w:color w:val="000000"/>
      <w:sz w:val="24"/>
      <w:szCs w:val="24"/>
      <w:u w:color="000000"/>
      <w:lang w:val="en-US"/>
    </w:rPr>
  </w:style>
  <w:style w:type="numbering" w:customStyle="1" w:styleId="ImportedStyle6">
    <w:name w:val="Imported Style 6"/>
    <w:pPr>
      <w:numPr>
        <w:numId w:val="20"/>
      </w:numPr>
    </w:pPr>
  </w:style>
  <w:style w:type="paragraph" w:styleId="BalloonText">
    <w:name w:val="Balloon Text"/>
    <w:basedOn w:val="Normal"/>
    <w:link w:val="BalloonTextChar"/>
    <w:uiPriority w:val="99"/>
    <w:semiHidden/>
    <w:unhideWhenUsed/>
    <w:rsid w:val="00476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C6"/>
    <w:rPr>
      <w:rFonts w:ascii="Segoe UI" w:hAnsi="Segoe UI" w:cs="Segoe UI"/>
      <w:sz w:val="18"/>
      <w:szCs w:val="18"/>
      <w:lang w:val="en-US" w:eastAsia="en-US"/>
    </w:rPr>
  </w:style>
  <w:style w:type="paragraph" w:styleId="Revision">
    <w:name w:val="Revision"/>
    <w:hidden/>
    <w:uiPriority w:val="99"/>
    <w:semiHidden/>
    <w:rsid w:val="00307B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widowControl w:val="0"/>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rFonts w:cs="Arial Unicode MS"/>
      <w:b/>
      <w:bCs/>
      <w:color w:val="000000"/>
      <w:sz w:val="24"/>
      <w:szCs w:val="24"/>
      <w:u w:val="single"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da-DK"/>
      <w14:textOutline w14:w="0" w14:cap="flat" w14:cmpd="sng" w14:algn="ctr">
        <w14:noFill/>
        <w14:prstDash w14:val="solid"/>
        <w14:bevel/>
      </w14:textOutline>
    </w:rPr>
  </w:style>
  <w:style w:type="paragraph" w:styleId="Footer">
    <w:name w:val="footer"/>
    <w:pPr>
      <w:tabs>
        <w:tab w:val="center" w:pos="4153"/>
        <w:tab w:val="right" w:pos="8306"/>
      </w:tabs>
    </w:pPr>
    <w:rPr>
      <w:rFonts w:eastAsia="Times New Roman"/>
      <w:color w:val="000000"/>
      <w:sz w:val="24"/>
      <w:szCs w:val="24"/>
      <w:u w:color="000000"/>
      <w:lang w:val="en-US"/>
    </w:rPr>
  </w:style>
  <w:style w:type="paragraph" w:styleId="ListParagraph">
    <w:name w:val="List Paragraph"/>
    <w:pPr>
      <w:ind w:left="720"/>
    </w:pPr>
    <w:rPr>
      <w:rFonts w:eastAsia="Times New Roman"/>
      <w:color w:val="000000"/>
      <w:sz w:val="24"/>
      <w:szCs w:val="24"/>
      <w:u w:color="000000"/>
      <w:lang w:val="en-US"/>
    </w:rPr>
  </w:style>
  <w:style w:type="paragraph" w:customStyle="1" w:styleId="Default">
    <w:name w:val="Default"/>
    <w:rPr>
      <w:rFonts w:ascii="Calibri" w:eastAsia="Calibri" w:hAnsi="Calibri" w:cs="Calibri"/>
      <w:color w:val="000000"/>
      <w:sz w:val="24"/>
      <w:szCs w:val="24"/>
      <w:u w:color="000000"/>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4">
    <w:name w:val="Imported Style 4"/>
    <w:pPr>
      <w:numPr>
        <w:numId w:val="3"/>
      </w:numPr>
    </w:pPr>
  </w:style>
  <w:style w:type="paragraph" w:styleId="NormalWeb">
    <w:name w:val="Normal (Web)"/>
    <w:pPr>
      <w:spacing w:before="100" w:after="100"/>
    </w:pPr>
    <w:rPr>
      <w:rFonts w:cs="Arial Unicode MS"/>
      <w:color w:val="000000"/>
      <w:sz w:val="24"/>
      <w:szCs w:val="24"/>
      <w:u w:color="000000"/>
      <w:lang w:val="en-US"/>
    </w:rPr>
  </w:style>
  <w:style w:type="paragraph" w:customStyle="1" w:styleId="level2">
    <w:name w:val="level 2"/>
    <w:pPr>
      <w:spacing w:after="144"/>
    </w:pPr>
    <w:rPr>
      <w:rFonts w:eastAsia="Times New Roman"/>
      <w:color w:val="000000"/>
      <w:sz w:val="24"/>
      <w:szCs w:val="24"/>
      <w:u w:color="000000"/>
      <w:lang w:val="en-US"/>
    </w:rPr>
  </w:style>
  <w:style w:type="paragraph" w:customStyle="1" w:styleId="Autonumbering">
    <w:name w:val="Autonumbering"/>
    <w:pPr>
      <w:tabs>
        <w:tab w:val="left" w:pos="720"/>
      </w:tabs>
      <w:spacing w:after="240"/>
      <w:jc w:val="both"/>
    </w:pPr>
    <w:rPr>
      <w:rFonts w:ascii="Arial" w:hAnsi="Arial" w:cs="Arial Unicode MS"/>
      <w:color w:val="000000"/>
      <w:sz w:val="24"/>
      <w:szCs w:val="24"/>
      <w:u w:color="000000"/>
      <w:lang w:val="en-US"/>
    </w:rPr>
  </w:style>
  <w:style w:type="paragraph" w:customStyle="1" w:styleId="level3">
    <w:name w:val="level 3"/>
    <w:pPr>
      <w:spacing w:after="144"/>
    </w:pPr>
    <w:rPr>
      <w:rFonts w:cs="Arial Unicode MS"/>
      <w:color w:val="000000"/>
      <w:sz w:val="24"/>
      <w:szCs w:val="24"/>
      <w:u w:color="000000"/>
      <w:lang w:val="en-US"/>
    </w:rPr>
  </w:style>
  <w:style w:type="numbering" w:customStyle="1" w:styleId="ImportedStyle6">
    <w:name w:val="Imported Style 6"/>
    <w:pPr>
      <w:numPr>
        <w:numId w:val="20"/>
      </w:numPr>
    </w:pPr>
  </w:style>
  <w:style w:type="paragraph" w:styleId="BalloonText">
    <w:name w:val="Balloon Text"/>
    <w:basedOn w:val="Normal"/>
    <w:link w:val="BalloonTextChar"/>
    <w:uiPriority w:val="99"/>
    <w:semiHidden/>
    <w:unhideWhenUsed/>
    <w:rsid w:val="00476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C6"/>
    <w:rPr>
      <w:rFonts w:ascii="Segoe UI" w:hAnsi="Segoe UI" w:cs="Segoe UI"/>
      <w:sz w:val="18"/>
      <w:szCs w:val="18"/>
      <w:lang w:val="en-US" w:eastAsia="en-US"/>
    </w:rPr>
  </w:style>
  <w:style w:type="paragraph" w:styleId="Revision">
    <w:name w:val="Revision"/>
    <w:hidden/>
    <w:uiPriority w:val="99"/>
    <w:semiHidden/>
    <w:rsid w:val="00307B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WLA Constitution 17 Sept 19 exec - Tory edit compared with WLA Constitution 17 Sept 19 H. David edit</vt:lpstr>
    </vt:vector>
  </TitlesOfParts>
  <Company>Macfarlanes</Company>
  <LinksUpToDate>false</LinksUpToDate>
  <CharactersWithSpaces>25107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WLA Constitution 17 Sept 19 exec - Tory edit compared with WLA Constitution 17 Sept 19 H. David edit</dc:title>
  <dc:creator>wgd</dc:creator>
  <cp:lastModifiedBy>User</cp:lastModifiedBy>
  <cp:revision>2</cp:revision>
  <dcterms:created xsi:type="dcterms:W3CDTF">2019-09-20T16:56:00Z</dcterms:created>
  <dcterms:modified xsi:type="dcterms:W3CDTF">2019-09-20T16:56:00Z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DOCNAME">
    <vt:lpwstr>WLA Constitution 17 Sept 19 H. David edit</vt:lpwstr>
  </property>
  <property fmtid="{D5CDD505-2E9C-101B-9397-08002B2CF9AE}" pid="3" name="DMSLink.DOCNUMBER">
    <vt:lpwstr>73883427</vt:lpwstr>
  </property>
  <property fmtid="{D5CDD505-2E9C-101B-9397-08002B2CF9AE}" pid="4" name="DMSLink.VERSION">
    <vt:lpwstr>2</vt:lpwstr>
  </property>
  <property fmtid="{D5CDD505-2E9C-101B-9397-08002B2CF9AE}" pid="5" name="DMSLink.TYPIST.USER_ID">
    <vt:lpwstr>WGD</vt:lpwstr>
  </property>
  <property fmtid="{D5CDD505-2E9C-101B-9397-08002B2CF9AE}" pid="6" name="DMSLink.TYPIST.FULL_NAME">
    <vt:lpwstr>David, William (WGD)</vt:lpwstr>
  </property>
  <property fmtid="{D5CDD505-2E9C-101B-9397-08002B2CF9AE}" pid="7" name="DMSLink.AUTHOR.USER_ID">
    <vt:lpwstr>WGD</vt:lpwstr>
  </property>
  <property fmtid="{D5CDD505-2E9C-101B-9397-08002B2CF9AE}" pid="8" name="DMSLink.AUTHOR.FULL_NAME">
    <vt:lpwstr>David, William (WGD)</vt:lpwstr>
  </property>
  <property fmtid="{D5CDD505-2E9C-101B-9397-08002B2CF9AE}" pid="9" name="DMSLink.CLIENT_ID.CLIENT_ID">
    <vt:lpwstr>PERSONAL</vt:lpwstr>
  </property>
  <property fmtid="{D5CDD505-2E9C-101B-9397-08002B2CF9AE}" pid="10" name="DMSLink.CLIENT_ID.CLIENT_NAME">
    <vt:lpwstr>Personal</vt:lpwstr>
  </property>
  <property fmtid="{D5CDD505-2E9C-101B-9397-08002B2CF9AE}" pid="11" name="DMSLink.MATTER.MATTER_ID">
    <vt:lpwstr>WGD</vt:lpwstr>
  </property>
  <property fmtid="{D5CDD505-2E9C-101B-9397-08002B2CF9AE}" pid="12" name="DMSLink.MATTER.MATTER_NAME">
    <vt:lpwstr>David, William (WGD) - Personal</vt:lpwstr>
  </property>
  <property fmtid="{D5CDD505-2E9C-101B-9397-08002B2CF9AE}" pid="13" name="DMSLink.Reference">
    <vt:lpwstr>73883427.2</vt:lpwstr>
  </property>
  <property fmtid="{D5CDD505-2E9C-101B-9397-08002B2CF9AE}" pid="14" name="DMSLink.DOCUMENTTYPE.TYPE_ID">
    <vt:lpwstr>GEN</vt:lpwstr>
  </property>
  <property fmtid="{D5CDD505-2E9C-101B-9397-08002B2CF9AE}" pid="15" name="DMSLink.DOCUMENTTYPE.DESCRIPTION">
    <vt:lpwstr>General Document</vt:lpwstr>
  </property>
  <property fmtid="{D5CDD505-2E9C-101B-9397-08002B2CF9AE}" pid="16" name="DMSLink.LIBRARY">
    <vt:lpwstr>LIVE_LIB</vt:lpwstr>
  </property>
  <property fmtid="{D5CDD505-2E9C-101B-9397-08002B2CF9AE}" pid="17" name="DMSLink.APPLICATION">
    <vt:lpwstr>WORDX</vt:lpwstr>
  </property>
  <property fmtid="{D5CDD505-2E9C-101B-9397-08002B2CF9AE}" pid="18" name="DMSLink.APPLICATION_DESC">
    <vt:lpwstr>Microsoft Word 2010</vt:lpwstr>
  </property>
  <property fmtid="{D5CDD505-2E9C-101B-9397-08002B2CF9AE}" pid="19" name="Draft">
    <vt:lpwstr>
    </vt:lpwstr>
  </property>
  <property fmtid="{D5CDD505-2E9C-101B-9397-08002B2CF9AE}" pid="20" name="/bp_dc_modversion">
    <vt:lpwstr>!sFso2nsi_Iaedc47reoELb:!u3,tsnTIaL:m82d!:INtIBe8:2m:FSGaVIn3!:s0IE:dELt7**:L!_:*</vt:lpwstr>
  </property>
  <property fmtid="{D5CDD505-2E9C-101B-9397-08002B2CF9AE}" pid="21" name="/bp_dc_orgversion">
    <vt:lpwstr>!sFso7nsi_Iaedc90reoELb:!u3,tsnTIaL:m81d!:INtIBe8:1m:FSGaVIn3!:s0IE:dELt7**:L!_:*</vt:lpwstr>
  </property>
  <property fmtid="{D5CDD505-2E9C-101B-9397-08002B2CF9AE}" pid="22" name="bp_dc_comparedocs">
    <vt:lpwstr>4.3.0.48 _tc</vt:lpwstr>
  </property>
  <property fmtid="{D5CDD505-2E9C-101B-9397-08002B2CF9AE}" pid="23" name="/bp_dc_filepath">
    <vt:lpwstr>CpedDA  c:ApTmpfeoL n1.Dox\\D\p\DrcWCo7HadUdal\poas\oi  v.sgtaDrcp\tntS9itewacoosmOusue1dir\\ocC oupttp  dsLsctite</vt:lpwstr>
  </property>
</Properties>
</file>